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Pr="00EC06A1" w:rsidRDefault="00CE2899" w:rsidP="003F7D38">
      <w:pPr>
        <w:spacing w:after="0" w:line="240" w:lineRule="auto"/>
        <w:outlineLvl w:val="0"/>
        <w:rPr>
          <w:lang w:val="en-GB"/>
        </w:rPr>
      </w:pPr>
    </w:p>
    <w:p w14:paraId="055F61C6" w14:textId="1C02B1D5" w:rsidR="003F7D38" w:rsidRPr="00EC06A1" w:rsidRDefault="003F7D38" w:rsidP="003F7D38">
      <w:pPr>
        <w:spacing w:after="0" w:line="240" w:lineRule="auto"/>
        <w:outlineLvl w:val="0"/>
        <w:rPr>
          <w:rFonts w:cs="Times New Roman"/>
          <w:b/>
        </w:rPr>
      </w:pPr>
      <w:r w:rsidRPr="00EC06A1">
        <w:rPr>
          <w:lang w:val="en-GB"/>
        </w:rPr>
        <w:t xml:space="preserve">                                                              </w:t>
      </w:r>
      <w:r w:rsidRPr="00EC06A1">
        <w:rPr>
          <w:rFonts w:cs="Times New Roman"/>
          <w:b/>
        </w:rPr>
        <w:t>SHILLINGSTONE PARISH COUNCIL</w:t>
      </w:r>
    </w:p>
    <w:p w14:paraId="3736A673" w14:textId="77777777" w:rsidR="003F7D38" w:rsidRPr="00EC06A1" w:rsidRDefault="003F7D38" w:rsidP="003F7D38">
      <w:pPr>
        <w:spacing w:after="0" w:line="240" w:lineRule="auto"/>
        <w:rPr>
          <w:rFonts w:cs="Times New Roman"/>
          <w:b/>
        </w:rPr>
      </w:pPr>
      <w:r w:rsidRPr="00EC06A1">
        <w:rPr>
          <w:rFonts w:cs="Times New Roman"/>
        </w:rPr>
        <w:t xml:space="preserve">                                     </w:t>
      </w:r>
      <w:r w:rsidRPr="00EC06A1">
        <w:rPr>
          <w:rFonts w:cs="Times New Roman"/>
          <w:b/>
        </w:rPr>
        <w:t>MINUTES OF THE MEETING OF THE PARISH COUNCIL HELD AT</w:t>
      </w:r>
    </w:p>
    <w:p w14:paraId="469C591E" w14:textId="37B28096" w:rsidR="003F7D38" w:rsidRPr="00EC06A1" w:rsidRDefault="003F7D38" w:rsidP="003F7D38">
      <w:pPr>
        <w:spacing w:after="0" w:line="240" w:lineRule="auto"/>
        <w:jc w:val="center"/>
        <w:rPr>
          <w:rFonts w:cs="Times New Roman"/>
          <w:b/>
        </w:rPr>
      </w:pPr>
      <w:r w:rsidRPr="00EC06A1">
        <w:rPr>
          <w:rFonts w:cs="Times New Roman"/>
          <w:b/>
        </w:rPr>
        <w:t xml:space="preserve">7.30PM ON THURSDAY </w:t>
      </w:r>
      <w:r w:rsidR="00081C04">
        <w:rPr>
          <w:rFonts w:cs="Times New Roman"/>
          <w:b/>
        </w:rPr>
        <w:t>1</w:t>
      </w:r>
      <w:r w:rsidR="00081C04" w:rsidRPr="00081C04">
        <w:rPr>
          <w:rFonts w:cs="Times New Roman"/>
          <w:b/>
          <w:vertAlign w:val="superscript"/>
        </w:rPr>
        <w:t>st</w:t>
      </w:r>
      <w:r w:rsidR="00081C04">
        <w:rPr>
          <w:rFonts w:cs="Times New Roman"/>
          <w:b/>
        </w:rPr>
        <w:t xml:space="preserve"> NOVEMBER</w:t>
      </w:r>
      <w:r w:rsidRPr="00EC06A1">
        <w:rPr>
          <w:rFonts w:cs="Times New Roman"/>
          <w:b/>
        </w:rPr>
        <w:t xml:space="preserve"> 2018 IN THE CHURCH CENTRE, SHILLINGSTONE</w:t>
      </w:r>
    </w:p>
    <w:p w14:paraId="7713AC29" w14:textId="77777777" w:rsidR="003F7D38" w:rsidRPr="00EC06A1" w:rsidRDefault="003F7D38" w:rsidP="003F7D38">
      <w:pPr>
        <w:tabs>
          <w:tab w:val="left" w:pos="3705"/>
        </w:tabs>
        <w:rPr>
          <w:rFonts w:cs="Times New Roman"/>
          <w:b/>
        </w:rPr>
      </w:pPr>
      <w:r w:rsidRPr="00EC06A1">
        <w:rPr>
          <w:rFonts w:cs="Times New Roman"/>
          <w:b/>
        </w:rPr>
        <w:tab/>
      </w:r>
    </w:p>
    <w:p w14:paraId="48C0A00C" w14:textId="59D67FD9" w:rsidR="003F7D38" w:rsidRPr="00EC06A1" w:rsidRDefault="003F7D38" w:rsidP="003F7D38">
      <w:pPr>
        <w:outlineLvl w:val="0"/>
        <w:rPr>
          <w:rFonts w:cs="Times New Roman"/>
        </w:rPr>
      </w:pPr>
      <w:r w:rsidRPr="00EC06A1">
        <w:rPr>
          <w:rFonts w:cs="Times New Roman"/>
          <w:b/>
        </w:rPr>
        <w:t>PRESENT:</w:t>
      </w:r>
      <w:r w:rsidRPr="00EC06A1">
        <w:rPr>
          <w:rFonts w:cs="Times New Roman"/>
        </w:rPr>
        <w:t xml:space="preserve"> </w:t>
      </w:r>
      <w:r w:rsidR="00EC06A1" w:rsidRPr="00EC06A1">
        <w:rPr>
          <w:rFonts w:cs="Times New Roman"/>
        </w:rPr>
        <w:t>Councilors M</w:t>
      </w:r>
      <w:r w:rsidR="009F67AB" w:rsidRPr="00EC06A1">
        <w:rPr>
          <w:rFonts w:cs="Times New Roman"/>
        </w:rPr>
        <w:t xml:space="preserve"> Webberley</w:t>
      </w:r>
      <w:r w:rsidR="00E90D2C" w:rsidRPr="00EC06A1">
        <w:rPr>
          <w:rFonts w:cs="Times New Roman"/>
        </w:rPr>
        <w:t xml:space="preserve"> (Chairman</w:t>
      </w:r>
      <w:r w:rsidR="00EC06A1" w:rsidRPr="00EC06A1">
        <w:rPr>
          <w:rFonts w:cs="Times New Roman"/>
        </w:rPr>
        <w:t>), C</w:t>
      </w:r>
      <w:r w:rsidR="009F67AB" w:rsidRPr="00EC06A1">
        <w:rPr>
          <w:rFonts w:cs="Times New Roman"/>
        </w:rPr>
        <w:t xml:space="preserve"> Oakley, </w:t>
      </w:r>
      <w:r w:rsidR="00081C04">
        <w:rPr>
          <w:rFonts w:cs="Times New Roman"/>
        </w:rPr>
        <w:t>T Kennard, P Watts, P Acton, P Aaron</w:t>
      </w:r>
      <w:r w:rsidRPr="00EC06A1">
        <w:rPr>
          <w:rFonts w:cs="Times New Roman"/>
        </w:rPr>
        <w:t>;</w:t>
      </w:r>
      <w:r w:rsidR="000758B2" w:rsidRPr="00EC06A1">
        <w:rPr>
          <w:rFonts w:cs="Times New Roman"/>
        </w:rPr>
        <w:t xml:space="preserve"> </w:t>
      </w:r>
      <w:r w:rsidR="00F968A2">
        <w:rPr>
          <w:rFonts w:cs="Times New Roman"/>
        </w:rPr>
        <w:t xml:space="preserve">Cllr Jespersen </w:t>
      </w:r>
      <w:r w:rsidR="000758B2" w:rsidRPr="00EC06A1">
        <w:rPr>
          <w:rFonts w:cs="Times New Roman"/>
        </w:rPr>
        <w:t>and</w:t>
      </w:r>
      <w:r w:rsidRPr="00EC06A1">
        <w:rPr>
          <w:rFonts w:cs="Times New Roman"/>
        </w:rPr>
        <w:t xml:space="preserve"> the clerk D Green;</w:t>
      </w:r>
      <w:r w:rsidR="00B2366D" w:rsidRPr="00EC06A1">
        <w:rPr>
          <w:rFonts w:cs="Times New Roman"/>
        </w:rPr>
        <w:t xml:space="preserve"> </w:t>
      </w:r>
      <w:r w:rsidRPr="00EC06A1">
        <w:rPr>
          <w:rFonts w:cs="Times New Roman"/>
        </w:rPr>
        <w:t xml:space="preserve">in </w:t>
      </w:r>
      <w:r w:rsidR="002C1569" w:rsidRPr="00EC06A1">
        <w:rPr>
          <w:rFonts w:cs="Times New Roman"/>
        </w:rPr>
        <w:t>addition,</w:t>
      </w:r>
      <w:r w:rsidRPr="00EC06A1">
        <w:rPr>
          <w:rFonts w:cs="Times New Roman"/>
        </w:rPr>
        <w:t xml:space="preserve"> there were</w:t>
      </w:r>
      <w:r w:rsidR="000758B2" w:rsidRPr="00EC06A1">
        <w:rPr>
          <w:rFonts w:cs="Times New Roman"/>
        </w:rPr>
        <w:t xml:space="preserve"> </w:t>
      </w:r>
      <w:r w:rsidR="00081C04">
        <w:rPr>
          <w:rFonts w:cs="Times New Roman"/>
        </w:rPr>
        <w:t>3</w:t>
      </w:r>
      <w:r w:rsidR="00B2366D" w:rsidRPr="00EC06A1">
        <w:rPr>
          <w:rFonts w:cs="Times New Roman"/>
        </w:rPr>
        <w:t xml:space="preserve"> </w:t>
      </w:r>
      <w:r w:rsidRPr="00EC06A1">
        <w:rPr>
          <w:rFonts w:cs="Times New Roman"/>
        </w:rPr>
        <w:t>members of the public in attendance.</w:t>
      </w:r>
    </w:p>
    <w:p w14:paraId="20C8CFA4" w14:textId="3B85B7DF" w:rsidR="003F7D38" w:rsidRPr="00EC06A1" w:rsidRDefault="00A731FF" w:rsidP="003F7D38">
      <w:pPr>
        <w:rPr>
          <w:rFonts w:cs="Times New Roman"/>
        </w:rPr>
      </w:pPr>
      <w:r w:rsidRPr="00EC06A1">
        <w:rPr>
          <w:rFonts w:cs="Times New Roman"/>
          <w:b/>
        </w:rPr>
        <w:t>3</w:t>
      </w:r>
      <w:r w:rsidR="00081C04">
        <w:rPr>
          <w:rFonts w:cs="Times New Roman"/>
          <w:b/>
        </w:rPr>
        <w:t>42</w:t>
      </w:r>
      <w:r w:rsidR="00D76242" w:rsidRPr="00EC06A1">
        <w:rPr>
          <w:rFonts w:cs="Times New Roman"/>
          <w:b/>
        </w:rPr>
        <w:t>.</w:t>
      </w:r>
      <w:r w:rsidR="003F7D38" w:rsidRPr="00EC06A1">
        <w:rPr>
          <w:rFonts w:cs="Times New Roman"/>
          <w:b/>
        </w:rPr>
        <w:t xml:space="preserve"> APOLOGIES FOR ABSENCE: </w:t>
      </w:r>
      <w:r w:rsidR="00727CB7" w:rsidRPr="00EC06A1">
        <w:rPr>
          <w:rFonts w:cs="Times New Roman"/>
        </w:rPr>
        <w:t>Cll</w:t>
      </w:r>
      <w:r w:rsidR="00081C04">
        <w:rPr>
          <w:rFonts w:cs="Times New Roman"/>
        </w:rPr>
        <w:t xml:space="preserve">rs </w:t>
      </w:r>
      <w:r w:rsidR="009F67AB" w:rsidRPr="00EC06A1">
        <w:rPr>
          <w:rFonts w:cs="Times New Roman"/>
        </w:rPr>
        <w:t>McNamara</w:t>
      </w:r>
      <w:r w:rsidR="00081C04">
        <w:rPr>
          <w:rFonts w:cs="Times New Roman"/>
        </w:rPr>
        <w:t>, Ridout</w:t>
      </w:r>
    </w:p>
    <w:p w14:paraId="52D293E7" w14:textId="20C8D150" w:rsidR="003F7D38" w:rsidRPr="00EC06A1" w:rsidRDefault="00727CB7" w:rsidP="003F7D38">
      <w:pPr>
        <w:rPr>
          <w:rFonts w:cs="Times New Roman"/>
        </w:rPr>
      </w:pPr>
      <w:r w:rsidRPr="00EC06A1">
        <w:rPr>
          <w:rFonts w:cs="Times New Roman"/>
          <w:b/>
        </w:rPr>
        <w:t>3</w:t>
      </w:r>
      <w:r w:rsidR="00081C04">
        <w:rPr>
          <w:rFonts w:cs="Times New Roman"/>
          <w:b/>
        </w:rPr>
        <w:t>43</w:t>
      </w:r>
      <w:r w:rsidR="00CA6A93" w:rsidRPr="00EC06A1">
        <w:rPr>
          <w:rFonts w:cs="Times New Roman"/>
          <w:b/>
        </w:rPr>
        <w:t>.</w:t>
      </w:r>
      <w:r w:rsidR="003F7D38" w:rsidRPr="00EC06A1">
        <w:rPr>
          <w:rFonts w:cs="Times New Roman"/>
          <w:b/>
        </w:rPr>
        <w:t xml:space="preserve"> DECLARATIONS OF INTEREST:</w:t>
      </w:r>
      <w:r w:rsidR="003F7D38" w:rsidRPr="00EC06A1">
        <w:rPr>
          <w:rFonts w:cs="Times New Roman"/>
        </w:rPr>
        <w:t xml:space="preserve"> </w:t>
      </w:r>
      <w:r w:rsidR="009F67AB" w:rsidRPr="00EC06A1">
        <w:rPr>
          <w:rFonts w:cs="Times New Roman"/>
        </w:rPr>
        <w:t>None</w:t>
      </w:r>
    </w:p>
    <w:p w14:paraId="7380F023" w14:textId="67D98DF5" w:rsidR="003F7D38" w:rsidRPr="00EC06A1" w:rsidRDefault="00081C04" w:rsidP="003F7D38">
      <w:pPr>
        <w:rPr>
          <w:rFonts w:cs="Times New Roman"/>
        </w:rPr>
      </w:pPr>
      <w:r>
        <w:rPr>
          <w:rFonts w:cs="Times New Roman"/>
          <w:b/>
        </w:rPr>
        <w:t>344</w:t>
      </w:r>
      <w:r w:rsidR="00CA6A93" w:rsidRPr="00EC06A1">
        <w:rPr>
          <w:rFonts w:cs="Times New Roman"/>
          <w:b/>
        </w:rPr>
        <w:t>.</w:t>
      </w:r>
      <w:r w:rsidR="003F7D38" w:rsidRPr="00EC06A1">
        <w:rPr>
          <w:rFonts w:cs="Times New Roman"/>
          <w:b/>
        </w:rPr>
        <w:t xml:space="preserve"> MINUTES OF THE PREVIOUS MEETING: </w:t>
      </w:r>
      <w:r w:rsidR="003F7D38" w:rsidRPr="00EC06A1">
        <w:rPr>
          <w:rFonts w:cs="Times New Roman"/>
        </w:rPr>
        <w:t xml:space="preserve">the minutes of the meeting held on </w:t>
      </w:r>
      <w:r>
        <w:rPr>
          <w:rFonts w:cs="Times New Roman"/>
        </w:rPr>
        <w:t>4</w:t>
      </w:r>
      <w:r w:rsidR="009F67AB" w:rsidRPr="00EC06A1">
        <w:rPr>
          <w:rFonts w:cs="Times New Roman"/>
          <w:vertAlign w:val="superscript"/>
        </w:rPr>
        <w:t>th</w:t>
      </w:r>
      <w:r w:rsidR="009F67AB" w:rsidRPr="00EC06A1">
        <w:rPr>
          <w:rFonts w:cs="Times New Roman"/>
        </w:rPr>
        <w:t xml:space="preserve"> </w:t>
      </w:r>
      <w:r>
        <w:rPr>
          <w:rFonts w:cs="Times New Roman"/>
        </w:rPr>
        <w:t>October</w:t>
      </w:r>
      <w:r w:rsidR="00B2366D" w:rsidRPr="00EC06A1">
        <w:rPr>
          <w:rFonts w:cs="Times New Roman"/>
        </w:rPr>
        <w:t xml:space="preserve"> </w:t>
      </w:r>
      <w:r w:rsidR="003F7D38" w:rsidRPr="00EC06A1">
        <w:rPr>
          <w:rFonts w:cs="Times New Roman"/>
        </w:rPr>
        <w:t>2018 were approved.</w:t>
      </w:r>
    </w:p>
    <w:p w14:paraId="34896C25" w14:textId="6CA08C1C" w:rsidR="003F7D38" w:rsidRPr="00EC06A1" w:rsidRDefault="00727CB7" w:rsidP="003F7D38">
      <w:pPr>
        <w:jc w:val="both"/>
        <w:rPr>
          <w:rFonts w:cs="Times New Roman"/>
        </w:rPr>
      </w:pPr>
      <w:r w:rsidRPr="00EC06A1">
        <w:rPr>
          <w:rFonts w:cs="Times New Roman"/>
          <w:b/>
        </w:rPr>
        <w:t>3</w:t>
      </w:r>
      <w:r w:rsidR="00081C04">
        <w:rPr>
          <w:rFonts w:cs="Times New Roman"/>
          <w:b/>
        </w:rPr>
        <w:t>45</w:t>
      </w:r>
      <w:r w:rsidR="003F7D38" w:rsidRPr="00EC06A1">
        <w:rPr>
          <w:rFonts w:cs="Times New Roman"/>
          <w:b/>
        </w:rPr>
        <w:t xml:space="preserve"> MATTERS ARISING:</w:t>
      </w:r>
      <w:r w:rsidR="003F7D38" w:rsidRPr="00EC06A1">
        <w:rPr>
          <w:rFonts w:cs="Times New Roman"/>
        </w:rPr>
        <w:t xml:space="preserve"> </w:t>
      </w:r>
      <w:r w:rsidR="00081C04">
        <w:rPr>
          <w:rFonts w:cs="Times New Roman"/>
        </w:rPr>
        <w:t>discussed as below</w:t>
      </w:r>
    </w:p>
    <w:p w14:paraId="1706A3FB" w14:textId="21EBD35F" w:rsidR="003F7D38" w:rsidRDefault="00727CB7" w:rsidP="003F7D38">
      <w:pPr>
        <w:rPr>
          <w:rFonts w:cs="Times New Roman"/>
        </w:rPr>
      </w:pPr>
      <w:r w:rsidRPr="00EC06A1">
        <w:rPr>
          <w:rFonts w:cs="Times New Roman"/>
          <w:b/>
        </w:rPr>
        <w:t>3</w:t>
      </w:r>
      <w:r w:rsidR="00081C04">
        <w:rPr>
          <w:rFonts w:cs="Times New Roman"/>
          <w:b/>
        </w:rPr>
        <w:t>46</w:t>
      </w:r>
      <w:r w:rsidR="003F7D38" w:rsidRPr="00EC06A1">
        <w:rPr>
          <w:rFonts w:cs="Times New Roman"/>
          <w:b/>
        </w:rPr>
        <w:t>.  PUBLIC SESSION TO RAISE ISSUES</w:t>
      </w:r>
      <w:r w:rsidR="003F7D38" w:rsidRPr="00EC06A1">
        <w:rPr>
          <w:rFonts w:cs="Times New Roman"/>
        </w:rPr>
        <w:t xml:space="preserve"> </w:t>
      </w:r>
    </w:p>
    <w:p w14:paraId="6F18A692" w14:textId="07A11DAB" w:rsidR="00081C04" w:rsidRDefault="00081C04" w:rsidP="003F7D38">
      <w:pPr>
        <w:rPr>
          <w:rFonts w:cs="Times New Roman"/>
        </w:rPr>
      </w:pPr>
      <w:r>
        <w:rPr>
          <w:rFonts w:cs="Times New Roman"/>
        </w:rPr>
        <w:t>Lesley Gasson raised a number of issues:</w:t>
      </w:r>
    </w:p>
    <w:p w14:paraId="4AFBCBAA" w14:textId="427341BB" w:rsidR="00F968A2" w:rsidRPr="00F968A2" w:rsidRDefault="00F968A2" w:rsidP="003F7D38">
      <w:pPr>
        <w:rPr>
          <w:rFonts w:cs="Times New Roman"/>
          <w:b/>
          <w:u w:val="single"/>
        </w:rPr>
      </w:pPr>
      <w:r w:rsidRPr="00F968A2">
        <w:rPr>
          <w:rFonts w:cs="Times New Roman"/>
          <w:b/>
          <w:u w:val="single"/>
        </w:rPr>
        <w:t>The Churchyard</w:t>
      </w:r>
    </w:p>
    <w:p w14:paraId="2D3898F6" w14:textId="314396F0" w:rsidR="00081C04" w:rsidRDefault="001D27A8" w:rsidP="003F7D38">
      <w:pPr>
        <w:rPr>
          <w:rFonts w:cs="Times New Roman"/>
        </w:rPr>
      </w:pPr>
      <w:r>
        <w:rPr>
          <w:rFonts w:cs="Times New Roman"/>
        </w:rPr>
        <w:t>Lesley</w:t>
      </w:r>
      <w:r w:rsidR="00081C04">
        <w:rPr>
          <w:rFonts w:cs="Times New Roman"/>
        </w:rPr>
        <w:t xml:space="preserve"> reminded the meeting that the </w:t>
      </w:r>
      <w:r>
        <w:rPr>
          <w:rFonts w:cs="Times New Roman"/>
        </w:rPr>
        <w:t>Churchyard</w:t>
      </w:r>
      <w:r w:rsidR="00081C04">
        <w:rPr>
          <w:rFonts w:cs="Times New Roman"/>
        </w:rPr>
        <w:t xml:space="preserve"> is a ‘village amenity’ for use by the whole parish. Burials can be arranged with the knowledge that the space will not be disturbed. Lesley explained that the maintenance of the churchyard is though expensive. It will cost the PCC some £1700 for </w:t>
      </w:r>
      <w:r>
        <w:rPr>
          <w:rFonts w:cs="Times New Roman"/>
        </w:rPr>
        <w:t>t</w:t>
      </w:r>
      <w:r w:rsidR="00081C04">
        <w:rPr>
          <w:rFonts w:cs="Times New Roman"/>
        </w:rPr>
        <w:t xml:space="preserve">hree days work to have the crowns of the trees </w:t>
      </w:r>
      <w:r>
        <w:rPr>
          <w:rFonts w:cs="Times New Roman"/>
        </w:rPr>
        <w:t>raised</w:t>
      </w:r>
      <w:r w:rsidR="00081C04">
        <w:rPr>
          <w:rFonts w:cs="Times New Roman"/>
        </w:rPr>
        <w:t xml:space="preserve"> in order to </w:t>
      </w:r>
      <w:r>
        <w:rPr>
          <w:rFonts w:cs="Times New Roman"/>
        </w:rPr>
        <w:t>preserve</w:t>
      </w:r>
      <w:r w:rsidR="00081C04">
        <w:rPr>
          <w:rFonts w:cs="Times New Roman"/>
        </w:rPr>
        <w:t xml:space="preserve"> the view of Hambledon Hill. Lesley explained that the PCC are very grateful for the grant of £250 made by the Parish Council which </w:t>
      </w:r>
      <w:r>
        <w:rPr>
          <w:rFonts w:cs="Times New Roman"/>
        </w:rPr>
        <w:t>certainly</w:t>
      </w:r>
      <w:r w:rsidR="00081C04">
        <w:rPr>
          <w:rFonts w:cs="Times New Roman"/>
        </w:rPr>
        <w:t xml:space="preserve"> helps to keep the grounds in good order</w:t>
      </w:r>
      <w:r w:rsidR="00C2139A">
        <w:rPr>
          <w:rFonts w:cs="Times New Roman"/>
        </w:rPr>
        <w:t xml:space="preserve">; </w:t>
      </w:r>
      <w:r w:rsidR="005948AF">
        <w:rPr>
          <w:rFonts w:cs="Times New Roman"/>
        </w:rPr>
        <w:t>the</w:t>
      </w:r>
      <w:r w:rsidR="00081C04">
        <w:rPr>
          <w:rFonts w:cs="Times New Roman"/>
        </w:rPr>
        <w:t xml:space="preserve"> tree work will though be a </w:t>
      </w:r>
      <w:r w:rsidR="005948AF">
        <w:rPr>
          <w:rFonts w:cs="Times New Roman"/>
        </w:rPr>
        <w:t>long-term</w:t>
      </w:r>
      <w:r w:rsidR="00081C04">
        <w:rPr>
          <w:rFonts w:cs="Times New Roman"/>
        </w:rPr>
        <w:t xml:space="preserve"> project and will require more funding on an ongoing basis. </w:t>
      </w:r>
      <w:r w:rsidR="00A126E5">
        <w:t>Lesley explained that the PCC’s agent, Chris Cooper, will be making an application. The NDDC Tree Officer, Sadie Saunders, visited the site in September and approved the intended work pending the formal application, the process takes 6-weeks before planning permission will be granted</w:t>
      </w:r>
      <w:r w:rsidR="00081C04">
        <w:rPr>
          <w:rFonts w:cs="Times New Roman"/>
        </w:rPr>
        <w:t xml:space="preserve">, with the Parish Council in the consultee role. Lesley enquired as to </w:t>
      </w:r>
      <w:r w:rsidR="005948AF">
        <w:rPr>
          <w:rFonts w:cs="Times New Roman"/>
        </w:rPr>
        <w:t>whether</w:t>
      </w:r>
      <w:r w:rsidR="00081C04">
        <w:rPr>
          <w:rFonts w:cs="Times New Roman"/>
        </w:rPr>
        <w:t xml:space="preserve"> it is possible for the tree work to go ahe</w:t>
      </w:r>
      <w:r w:rsidR="00F968A2">
        <w:rPr>
          <w:rFonts w:cs="Times New Roman"/>
        </w:rPr>
        <w:t xml:space="preserve">ad before the </w:t>
      </w:r>
      <w:r w:rsidR="005948AF">
        <w:rPr>
          <w:rFonts w:cs="Times New Roman"/>
        </w:rPr>
        <w:t>6-week</w:t>
      </w:r>
      <w:r w:rsidR="00F968A2">
        <w:rPr>
          <w:rFonts w:cs="Times New Roman"/>
        </w:rPr>
        <w:t xml:space="preserve"> period has elapsed. Cllr J</w:t>
      </w:r>
      <w:r w:rsidR="005948AF">
        <w:rPr>
          <w:rFonts w:cs="Times New Roman"/>
        </w:rPr>
        <w:t xml:space="preserve">espersen </w:t>
      </w:r>
      <w:r w:rsidR="00F968A2">
        <w:rPr>
          <w:rFonts w:cs="Times New Roman"/>
        </w:rPr>
        <w:t xml:space="preserve">advised that this would be a the ‘own risk’ of the </w:t>
      </w:r>
      <w:proofErr w:type="gramStart"/>
      <w:r w:rsidR="00F968A2">
        <w:rPr>
          <w:rFonts w:cs="Times New Roman"/>
        </w:rPr>
        <w:t>PCC</w:t>
      </w:r>
      <w:r w:rsidR="00C2139A">
        <w:rPr>
          <w:rFonts w:cs="Times New Roman"/>
        </w:rPr>
        <w:t xml:space="preserve">, </w:t>
      </w:r>
      <w:r w:rsidR="00F968A2">
        <w:rPr>
          <w:rFonts w:cs="Times New Roman"/>
        </w:rPr>
        <w:t xml:space="preserve"> in</w:t>
      </w:r>
      <w:proofErr w:type="gramEnd"/>
      <w:r w:rsidR="00F968A2">
        <w:rPr>
          <w:rFonts w:cs="Times New Roman"/>
        </w:rPr>
        <w:t xml:space="preserve"> the event that planning permission was not granted. Cllr Kennard suggested a site visit beforehand which it was agreed by the council that this would be a good idea before the application is put before the council.</w:t>
      </w:r>
    </w:p>
    <w:p w14:paraId="5BB9F2B6" w14:textId="7551C925" w:rsidR="00F968A2" w:rsidRPr="00871E1E" w:rsidRDefault="00F968A2" w:rsidP="003F7D38">
      <w:pPr>
        <w:rPr>
          <w:rFonts w:cs="Times New Roman"/>
          <w:b/>
          <w:u w:val="single"/>
        </w:rPr>
      </w:pPr>
      <w:r w:rsidRPr="00871E1E">
        <w:rPr>
          <w:rFonts w:cs="Times New Roman"/>
          <w:b/>
          <w:u w:val="single"/>
        </w:rPr>
        <w:t>Church Path</w:t>
      </w:r>
    </w:p>
    <w:p w14:paraId="5D9E937D" w14:textId="2625A156" w:rsidR="00F968A2" w:rsidRDefault="00F968A2" w:rsidP="003F7D38">
      <w:pPr>
        <w:rPr>
          <w:rFonts w:cs="Times New Roman"/>
        </w:rPr>
      </w:pPr>
      <w:r>
        <w:rPr>
          <w:rFonts w:cs="Times New Roman"/>
        </w:rPr>
        <w:t xml:space="preserve">Lesley has discussed the matter of the trees pushing the fence over at the bottom of Church Field with Mr Ian Moore. </w:t>
      </w:r>
      <w:r w:rsidR="005948AF">
        <w:rPr>
          <w:rFonts w:cs="Times New Roman"/>
        </w:rPr>
        <w:t>Lesley</w:t>
      </w:r>
      <w:r>
        <w:rPr>
          <w:rFonts w:cs="Times New Roman"/>
        </w:rPr>
        <w:t xml:space="preserve"> reported that Mr Moore had said that he would sort this </w:t>
      </w:r>
      <w:r w:rsidR="005948AF">
        <w:rPr>
          <w:rFonts w:cs="Times New Roman"/>
        </w:rPr>
        <w:t>matter</w:t>
      </w:r>
      <w:r>
        <w:rPr>
          <w:rFonts w:cs="Times New Roman"/>
        </w:rPr>
        <w:t xml:space="preserve"> out before Christmas. The Chairman enquired of Lesley as to </w:t>
      </w:r>
      <w:r w:rsidR="005948AF">
        <w:rPr>
          <w:rFonts w:cs="Times New Roman"/>
        </w:rPr>
        <w:t>whether</w:t>
      </w:r>
      <w:r>
        <w:rPr>
          <w:rFonts w:cs="Times New Roman"/>
        </w:rPr>
        <w:t xml:space="preserve"> Mr </w:t>
      </w:r>
      <w:r w:rsidR="005948AF">
        <w:rPr>
          <w:rFonts w:cs="Times New Roman"/>
        </w:rPr>
        <w:t>M</w:t>
      </w:r>
      <w:r>
        <w:rPr>
          <w:rFonts w:cs="Times New Roman"/>
        </w:rPr>
        <w:t>oore knew that that a gatepost had fallen down.</w:t>
      </w:r>
    </w:p>
    <w:p w14:paraId="120C6AA6" w14:textId="1176BB53" w:rsidR="00F968A2" w:rsidRPr="00871E1E" w:rsidRDefault="00F968A2" w:rsidP="003F7D38">
      <w:pPr>
        <w:rPr>
          <w:rFonts w:cs="Times New Roman"/>
          <w:b/>
          <w:u w:val="single"/>
        </w:rPr>
      </w:pPr>
      <w:r w:rsidRPr="00871E1E">
        <w:rPr>
          <w:rFonts w:cs="Times New Roman"/>
          <w:b/>
          <w:u w:val="single"/>
        </w:rPr>
        <w:t>Harvest Festival</w:t>
      </w:r>
    </w:p>
    <w:p w14:paraId="12FD091E" w14:textId="79DC56F6" w:rsidR="00F968A2" w:rsidRDefault="00F968A2" w:rsidP="003F7D38">
      <w:pPr>
        <w:rPr>
          <w:rFonts w:cs="Times New Roman"/>
        </w:rPr>
      </w:pPr>
      <w:r>
        <w:rPr>
          <w:rFonts w:cs="Times New Roman"/>
        </w:rPr>
        <w:t>Lesley has discussed the matter of next years Harvest Festival with various interested parties in the village and is hoping that the event will be held next year in the Portman Hall.</w:t>
      </w:r>
    </w:p>
    <w:p w14:paraId="150123AB" w14:textId="77777777" w:rsidR="00871E1E" w:rsidRDefault="00871E1E" w:rsidP="003F7D38">
      <w:pPr>
        <w:rPr>
          <w:rFonts w:cs="Times New Roman"/>
        </w:rPr>
      </w:pPr>
    </w:p>
    <w:p w14:paraId="1F87CC9E" w14:textId="18D315C0" w:rsidR="00F968A2" w:rsidRPr="00871E1E" w:rsidRDefault="00F968A2" w:rsidP="003F7D38">
      <w:pPr>
        <w:rPr>
          <w:rFonts w:cs="Times New Roman"/>
          <w:b/>
          <w:u w:val="single"/>
        </w:rPr>
      </w:pPr>
      <w:r w:rsidRPr="00871E1E">
        <w:rPr>
          <w:rFonts w:cs="Times New Roman"/>
          <w:b/>
          <w:u w:val="single"/>
        </w:rPr>
        <w:t>Street Sweep</w:t>
      </w:r>
    </w:p>
    <w:p w14:paraId="74F61713" w14:textId="7D3AF428" w:rsidR="00F968A2" w:rsidRDefault="00F968A2" w:rsidP="003F7D38">
      <w:pPr>
        <w:rPr>
          <w:rFonts w:cs="Times New Roman"/>
        </w:rPr>
      </w:pPr>
      <w:r>
        <w:rPr>
          <w:rFonts w:cs="Times New Roman"/>
        </w:rPr>
        <w:t xml:space="preserve">Lesley </w:t>
      </w:r>
      <w:r w:rsidR="00C2139A">
        <w:rPr>
          <w:rFonts w:cs="Times New Roman"/>
        </w:rPr>
        <w:t>e</w:t>
      </w:r>
      <w:r>
        <w:rPr>
          <w:rFonts w:cs="Times New Roman"/>
        </w:rPr>
        <w:t xml:space="preserve">nquired as to when the street sweep will take place. The Clerk reported that Adam </w:t>
      </w:r>
      <w:r w:rsidR="00775FA3">
        <w:rPr>
          <w:rFonts w:cs="Times New Roman"/>
        </w:rPr>
        <w:t xml:space="preserve">Dodson </w:t>
      </w:r>
      <w:r>
        <w:rPr>
          <w:rFonts w:cs="Times New Roman"/>
        </w:rPr>
        <w:t xml:space="preserve">of Sturminster Town Council had said that this would be completed by Remembrance Sunday. Clerk to </w:t>
      </w:r>
      <w:r w:rsidR="00775FA3">
        <w:rPr>
          <w:rFonts w:cs="Times New Roman"/>
        </w:rPr>
        <w:t xml:space="preserve">enquire with </w:t>
      </w:r>
      <w:r w:rsidR="00C2139A">
        <w:rPr>
          <w:rFonts w:cs="Times New Roman"/>
        </w:rPr>
        <w:t>Sturminster Newton Town Council if they have fixed a date yet.</w:t>
      </w:r>
    </w:p>
    <w:p w14:paraId="2AB5B465" w14:textId="1A2320FF" w:rsidR="00775FA3" w:rsidRPr="00871E1E" w:rsidRDefault="00775FA3" w:rsidP="003F7D38">
      <w:pPr>
        <w:rPr>
          <w:rFonts w:cs="Times New Roman"/>
          <w:b/>
          <w:u w:val="single"/>
        </w:rPr>
      </w:pPr>
      <w:r w:rsidRPr="00871E1E">
        <w:rPr>
          <w:rFonts w:cs="Times New Roman"/>
          <w:b/>
          <w:u w:val="single"/>
        </w:rPr>
        <w:t>Hin</w:t>
      </w:r>
      <w:r w:rsidR="00871E1E" w:rsidRPr="00871E1E">
        <w:rPr>
          <w:rFonts w:cs="Times New Roman"/>
          <w:b/>
          <w:u w:val="single"/>
        </w:rPr>
        <w:t>e</w:t>
      </w:r>
      <w:r w:rsidRPr="00871E1E">
        <w:rPr>
          <w:rFonts w:cs="Times New Roman"/>
          <w:b/>
          <w:u w:val="single"/>
        </w:rPr>
        <w:t xml:space="preserve"> Town Lane</w:t>
      </w:r>
    </w:p>
    <w:p w14:paraId="53044988" w14:textId="163E15E2" w:rsidR="00775FA3" w:rsidRDefault="00775FA3" w:rsidP="003F7D38">
      <w:pPr>
        <w:rPr>
          <w:rFonts w:cs="Times New Roman"/>
        </w:rPr>
      </w:pPr>
      <w:r>
        <w:rPr>
          <w:rFonts w:cs="Times New Roman"/>
        </w:rPr>
        <w:t>Lesley had contacted the Planning Inspectorate concerning the Hine Town Lane</w:t>
      </w:r>
      <w:r w:rsidR="00C2139A">
        <w:rPr>
          <w:rFonts w:cs="Times New Roman"/>
        </w:rPr>
        <w:t xml:space="preserve"> appeal</w:t>
      </w:r>
      <w:r w:rsidR="00871E1E">
        <w:rPr>
          <w:rFonts w:cs="Times New Roman"/>
        </w:rPr>
        <w:t>, following the visit on 8</w:t>
      </w:r>
      <w:r w:rsidR="00871E1E" w:rsidRPr="00871E1E">
        <w:rPr>
          <w:rFonts w:cs="Times New Roman"/>
          <w:vertAlign w:val="superscript"/>
        </w:rPr>
        <w:t>th</w:t>
      </w:r>
      <w:r w:rsidR="00871E1E">
        <w:rPr>
          <w:rFonts w:cs="Times New Roman"/>
        </w:rPr>
        <w:t xml:space="preserve"> August, and was told that the decision could be made by Christmas. She considered that 6 months to take a decision was very poor. Cllr Jespersen advised that the Planning Inspectorate only take written evidence or by public meeting, but said she would enquire as to </w:t>
      </w:r>
      <w:r w:rsidR="005948AF">
        <w:rPr>
          <w:rFonts w:cs="Times New Roman"/>
        </w:rPr>
        <w:t>whether</w:t>
      </w:r>
      <w:r w:rsidR="00871E1E">
        <w:rPr>
          <w:rFonts w:cs="Times New Roman"/>
        </w:rPr>
        <w:t xml:space="preserve"> 6 months is a normal </w:t>
      </w:r>
      <w:r w:rsidR="005948AF">
        <w:rPr>
          <w:rFonts w:cs="Times New Roman"/>
        </w:rPr>
        <w:t>timescale</w:t>
      </w:r>
    </w:p>
    <w:p w14:paraId="691E4534" w14:textId="4335C683" w:rsidR="00804B68" w:rsidRPr="00804B68" w:rsidRDefault="00804B68" w:rsidP="003F7D38">
      <w:pPr>
        <w:rPr>
          <w:rFonts w:cs="Times New Roman"/>
          <w:b/>
          <w:u w:val="single"/>
        </w:rPr>
      </w:pPr>
      <w:r w:rsidRPr="00804B68">
        <w:rPr>
          <w:rFonts w:cs="Times New Roman"/>
          <w:b/>
          <w:u w:val="single"/>
        </w:rPr>
        <w:t>Shillingstone Youth Club</w:t>
      </w:r>
    </w:p>
    <w:p w14:paraId="41E1B1C0" w14:textId="41EFC123" w:rsidR="00871E1E" w:rsidRDefault="00871E1E" w:rsidP="003F7D38">
      <w:pPr>
        <w:rPr>
          <w:rFonts w:cs="Times New Roman"/>
        </w:rPr>
      </w:pPr>
      <w:r>
        <w:rPr>
          <w:rFonts w:cs="Times New Roman"/>
        </w:rPr>
        <w:t xml:space="preserve">The matter of the possible grant for Shillingstone Youth </w:t>
      </w:r>
      <w:r w:rsidR="00C2139A">
        <w:rPr>
          <w:rFonts w:cs="Times New Roman"/>
        </w:rPr>
        <w:t xml:space="preserve">Club (SYC) </w:t>
      </w:r>
      <w:r>
        <w:rPr>
          <w:rFonts w:cs="Times New Roman"/>
        </w:rPr>
        <w:t>was raised by Judith Crompton. This was to be discussed under ‘correspondence’ but the council agreed that the discussion should take place at this point.</w:t>
      </w:r>
      <w:r w:rsidR="003740F3">
        <w:rPr>
          <w:rFonts w:cs="Times New Roman"/>
        </w:rPr>
        <w:t xml:space="preserve"> Judith</w:t>
      </w:r>
      <w:r w:rsidR="00C574E1">
        <w:rPr>
          <w:rFonts w:cs="Times New Roman"/>
        </w:rPr>
        <w:t xml:space="preserve"> </w:t>
      </w:r>
      <w:r w:rsidR="003740F3">
        <w:rPr>
          <w:rFonts w:cs="Times New Roman"/>
        </w:rPr>
        <w:t xml:space="preserve">explained that the group is run by volunteers, meetings are held monthly, for </w:t>
      </w:r>
      <w:r w:rsidR="005948AF">
        <w:rPr>
          <w:rFonts w:cs="Times New Roman"/>
        </w:rPr>
        <w:t>those</w:t>
      </w:r>
      <w:r w:rsidR="003740F3">
        <w:rPr>
          <w:rFonts w:cs="Times New Roman"/>
        </w:rPr>
        <w:t xml:space="preserve"> aged 10-14. They are </w:t>
      </w:r>
      <w:r w:rsidR="00C2139A">
        <w:rPr>
          <w:rFonts w:cs="Times New Roman"/>
        </w:rPr>
        <w:t xml:space="preserve">part </w:t>
      </w:r>
      <w:r w:rsidR="003740F3">
        <w:rPr>
          <w:rFonts w:cs="Times New Roman"/>
        </w:rPr>
        <w:t>sponsor</w:t>
      </w:r>
      <w:r w:rsidR="00C2139A">
        <w:rPr>
          <w:rFonts w:cs="Times New Roman"/>
        </w:rPr>
        <w:t>ed</w:t>
      </w:r>
      <w:r w:rsidR="003740F3">
        <w:rPr>
          <w:rFonts w:cs="Times New Roman"/>
        </w:rPr>
        <w:t xml:space="preserve"> by the church,</w:t>
      </w:r>
      <w:r w:rsidR="00C2139A">
        <w:rPr>
          <w:rFonts w:cs="Times New Roman"/>
        </w:rPr>
        <w:t xml:space="preserve"> who provide facilities and meet some other costs. The club </w:t>
      </w:r>
      <w:r w:rsidR="003740F3">
        <w:rPr>
          <w:rFonts w:cs="Times New Roman"/>
        </w:rPr>
        <w:t xml:space="preserve">is aimed at forging friendships and having fun, </w:t>
      </w:r>
      <w:r w:rsidR="005948AF">
        <w:rPr>
          <w:rFonts w:cs="Times New Roman"/>
        </w:rPr>
        <w:t>key</w:t>
      </w:r>
      <w:r w:rsidR="003740F3">
        <w:rPr>
          <w:rFonts w:cs="Times New Roman"/>
        </w:rPr>
        <w:t xml:space="preserve"> values being ‘sharing, self-motivation, teamwork and respect. They do engage in community projects </w:t>
      </w:r>
      <w:r w:rsidR="009B5FAF">
        <w:rPr>
          <w:rFonts w:cs="Times New Roman"/>
        </w:rPr>
        <w:t xml:space="preserve">and will be helping to fill in potholes on the Trailway in the near future, </w:t>
      </w:r>
      <w:r w:rsidR="005948AF">
        <w:rPr>
          <w:rFonts w:cs="Times New Roman"/>
        </w:rPr>
        <w:t>they</w:t>
      </w:r>
      <w:r w:rsidR="009B5FAF">
        <w:rPr>
          <w:rFonts w:cs="Times New Roman"/>
        </w:rPr>
        <w:t xml:space="preserve"> do not however charge monthly subscriptions, a policy which means that no child is excluded from their activities. The tuck shop they run is </w:t>
      </w:r>
      <w:r w:rsidR="005948AF">
        <w:rPr>
          <w:rFonts w:cs="Times New Roman"/>
        </w:rPr>
        <w:t>self-supporting</w:t>
      </w:r>
      <w:r w:rsidR="009B5FAF">
        <w:rPr>
          <w:rFonts w:cs="Times New Roman"/>
        </w:rPr>
        <w:t xml:space="preserve">. They have raised funds in the past from coffee mornings, table sales, and E bay sales, but the return from these activities is poor, hence the appeal for support from the council. Cllr Acton </w:t>
      </w:r>
      <w:r w:rsidR="005948AF">
        <w:rPr>
          <w:rFonts w:cs="Times New Roman"/>
        </w:rPr>
        <w:t>praised</w:t>
      </w:r>
      <w:r w:rsidR="009B5FAF">
        <w:rPr>
          <w:rFonts w:cs="Times New Roman"/>
        </w:rPr>
        <w:t xml:space="preserve"> the </w:t>
      </w:r>
      <w:r w:rsidR="005948AF">
        <w:rPr>
          <w:rFonts w:cs="Times New Roman"/>
        </w:rPr>
        <w:t>magnificent</w:t>
      </w:r>
      <w:r w:rsidR="009B5FAF">
        <w:rPr>
          <w:rFonts w:cs="Times New Roman"/>
        </w:rPr>
        <w:t xml:space="preserve"> work of the group and asked Judith to explain who funds the tuck shop. Judith explained that it was funded initially by volunteer donations to buy stock and makes a small margin on sales, just above cost. Free drinks are given to those </w:t>
      </w:r>
      <w:r w:rsidR="005948AF">
        <w:rPr>
          <w:rFonts w:cs="Times New Roman"/>
        </w:rPr>
        <w:t>who</w:t>
      </w:r>
      <w:r w:rsidR="009B5FAF">
        <w:rPr>
          <w:rFonts w:cs="Times New Roman"/>
        </w:rPr>
        <w:t xml:space="preserve"> don’t have any money for sweets. Cllr Acton said she would like to see the </w:t>
      </w:r>
      <w:r w:rsidR="00C574E1">
        <w:rPr>
          <w:rFonts w:cs="Times New Roman"/>
        </w:rPr>
        <w:t>club raising funds by other means first rather than simply calling on the Parish Council for funding. The Chairman said that fundraising acti</w:t>
      </w:r>
      <w:r w:rsidR="005948AF">
        <w:rPr>
          <w:rFonts w:cs="Times New Roman"/>
        </w:rPr>
        <w:t xml:space="preserve">vities </w:t>
      </w:r>
      <w:r w:rsidR="00C574E1">
        <w:rPr>
          <w:rFonts w:cs="Times New Roman"/>
        </w:rPr>
        <w:t xml:space="preserve">actually require a lot of volunteer effort and supervision and felt it important that the Parish Council supports this activity, given the lack of funding for other youth services in the community generally, and saw this as an extension of the Parish Councils provision of play areas in the village. It was noted that the local Brownies group had folded up. Judith did agree that they would consider other activities. Cllr Kennard enquired if the schools could be asked to sponsor the club in some way. Judith said the Steam Preservation society had made a donation to the club. Cllr Aaron said be believed in the principal of ‘helping those that help </w:t>
      </w:r>
      <w:r w:rsidR="005948AF">
        <w:rPr>
          <w:rFonts w:cs="Times New Roman"/>
        </w:rPr>
        <w:t>themselves</w:t>
      </w:r>
      <w:r w:rsidR="00C574E1">
        <w:rPr>
          <w:rFonts w:cs="Times New Roman"/>
        </w:rPr>
        <w:t xml:space="preserve">’ and said he would like </w:t>
      </w:r>
      <w:r w:rsidR="005948AF">
        <w:rPr>
          <w:rFonts w:cs="Times New Roman"/>
        </w:rPr>
        <w:t>to</w:t>
      </w:r>
      <w:r w:rsidR="00C574E1">
        <w:rPr>
          <w:rFonts w:cs="Times New Roman"/>
        </w:rPr>
        <w:t xml:space="preserve"> see more quantitative information </w:t>
      </w:r>
      <w:r w:rsidR="005948AF">
        <w:rPr>
          <w:rFonts w:cs="Times New Roman"/>
        </w:rPr>
        <w:t>regarding</w:t>
      </w:r>
      <w:r w:rsidR="00C574E1">
        <w:rPr>
          <w:rFonts w:cs="Times New Roman"/>
        </w:rPr>
        <w:t xml:space="preserve"> the </w:t>
      </w:r>
      <w:r w:rsidR="005948AF">
        <w:rPr>
          <w:rFonts w:cs="Times New Roman"/>
        </w:rPr>
        <w:t>club’s</w:t>
      </w:r>
      <w:r w:rsidR="00C574E1">
        <w:rPr>
          <w:rFonts w:cs="Times New Roman"/>
        </w:rPr>
        <w:t xml:space="preserve"> finances before he would </w:t>
      </w:r>
      <w:r w:rsidR="005948AF">
        <w:rPr>
          <w:rFonts w:cs="Times New Roman"/>
        </w:rPr>
        <w:t>agree</w:t>
      </w:r>
      <w:r w:rsidR="00C574E1">
        <w:rPr>
          <w:rFonts w:cs="Times New Roman"/>
        </w:rPr>
        <w:t xml:space="preserve"> to a funding request. The Chairman proposed a motion agree to make a grant to the Shillingstone Youth Group. </w:t>
      </w:r>
      <w:r w:rsidR="00AC03F1">
        <w:rPr>
          <w:rFonts w:cs="Times New Roman"/>
        </w:rPr>
        <w:t xml:space="preserve">This was </w:t>
      </w:r>
      <w:r w:rsidR="005948AF">
        <w:rPr>
          <w:rFonts w:cs="Times New Roman"/>
        </w:rPr>
        <w:t>seconded</w:t>
      </w:r>
      <w:r w:rsidR="00AC03F1">
        <w:rPr>
          <w:rFonts w:cs="Times New Roman"/>
        </w:rPr>
        <w:t xml:space="preserve"> by Cllr Kennard. The motion was carried by 4 votes to 1., with 1 abstention.</w:t>
      </w:r>
    </w:p>
    <w:p w14:paraId="35A87FE1" w14:textId="11715D9D" w:rsidR="00274114" w:rsidRDefault="00727CB7" w:rsidP="003F7D38">
      <w:pPr>
        <w:pStyle w:val="ecmsoheader"/>
        <w:shd w:val="clear" w:color="auto" w:fill="FFFFFF"/>
        <w:spacing w:after="0"/>
        <w:rPr>
          <w:rFonts w:asciiTheme="minorHAnsi" w:hAnsiTheme="minorHAnsi"/>
          <w:b/>
          <w:sz w:val="22"/>
          <w:szCs w:val="22"/>
        </w:rPr>
      </w:pPr>
      <w:r w:rsidRPr="00EC06A1">
        <w:rPr>
          <w:rFonts w:asciiTheme="minorHAnsi" w:hAnsiTheme="minorHAnsi"/>
          <w:b/>
          <w:sz w:val="22"/>
          <w:szCs w:val="22"/>
        </w:rPr>
        <w:t>3</w:t>
      </w:r>
      <w:r w:rsidR="00081C04">
        <w:rPr>
          <w:rFonts w:asciiTheme="minorHAnsi" w:hAnsiTheme="minorHAnsi"/>
          <w:b/>
          <w:sz w:val="22"/>
          <w:szCs w:val="22"/>
        </w:rPr>
        <w:t>47</w:t>
      </w:r>
      <w:r w:rsidR="003F7D38" w:rsidRPr="00EC06A1">
        <w:rPr>
          <w:rFonts w:asciiTheme="minorHAnsi" w:hAnsiTheme="minorHAnsi"/>
          <w:b/>
          <w:sz w:val="22"/>
          <w:szCs w:val="22"/>
        </w:rPr>
        <w:t xml:space="preserve">. COUNTY/DISTRICT COUNCILLOR’S REPORT: </w:t>
      </w:r>
    </w:p>
    <w:p w14:paraId="4520FF9D" w14:textId="1DFB10FD" w:rsidR="00AC03F1" w:rsidRDefault="00AC03F1" w:rsidP="003F7D38">
      <w:pPr>
        <w:pStyle w:val="ecmsoheader"/>
        <w:shd w:val="clear" w:color="auto" w:fill="FFFFFF"/>
        <w:spacing w:after="0"/>
        <w:rPr>
          <w:rFonts w:asciiTheme="minorHAnsi" w:hAnsiTheme="minorHAnsi"/>
          <w:b/>
          <w:sz w:val="22"/>
          <w:szCs w:val="22"/>
        </w:rPr>
      </w:pPr>
    </w:p>
    <w:p w14:paraId="43C7836A" w14:textId="035E8DB1" w:rsidR="00AC03F1" w:rsidRPr="00AC03F1" w:rsidRDefault="00AC03F1" w:rsidP="003F7D38">
      <w:pPr>
        <w:pStyle w:val="ecmsoheader"/>
        <w:shd w:val="clear" w:color="auto" w:fill="FFFFFF"/>
        <w:spacing w:after="0"/>
        <w:rPr>
          <w:rFonts w:asciiTheme="minorHAnsi" w:hAnsiTheme="minorHAnsi"/>
          <w:sz w:val="22"/>
          <w:szCs w:val="22"/>
        </w:rPr>
      </w:pPr>
      <w:r w:rsidRPr="00AC03F1">
        <w:rPr>
          <w:rFonts w:asciiTheme="minorHAnsi" w:hAnsiTheme="minorHAnsi"/>
          <w:sz w:val="22"/>
          <w:szCs w:val="22"/>
        </w:rPr>
        <w:t xml:space="preserve">Cllr </w:t>
      </w:r>
      <w:r w:rsidR="005948AF" w:rsidRPr="00AC03F1">
        <w:rPr>
          <w:rFonts w:asciiTheme="minorHAnsi" w:hAnsiTheme="minorHAnsi"/>
          <w:sz w:val="22"/>
          <w:szCs w:val="22"/>
        </w:rPr>
        <w:t>Jespersen</w:t>
      </w:r>
      <w:r w:rsidRPr="00AC03F1">
        <w:rPr>
          <w:rFonts w:asciiTheme="minorHAnsi" w:hAnsiTheme="minorHAnsi"/>
          <w:sz w:val="22"/>
          <w:szCs w:val="22"/>
        </w:rPr>
        <w:t xml:space="preserve"> reported that much of the report did relate to arrangements concerning the formation of the new </w:t>
      </w:r>
      <w:r w:rsidR="005948AF" w:rsidRPr="00AC03F1">
        <w:rPr>
          <w:rFonts w:asciiTheme="minorHAnsi" w:hAnsiTheme="minorHAnsi"/>
          <w:sz w:val="22"/>
          <w:szCs w:val="22"/>
        </w:rPr>
        <w:t>unitary</w:t>
      </w:r>
      <w:r w:rsidRPr="00AC03F1">
        <w:rPr>
          <w:rFonts w:asciiTheme="minorHAnsi" w:hAnsiTheme="minorHAnsi"/>
          <w:sz w:val="22"/>
          <w:szCs w:val="22"/>
        </w:rPr>
        <w:t xml:space="preserve"> authority. A lot of work is necessary for the transfer of existing employment contracts </w:t>
      </w:r>
      <w:r w:rsidRPr="00AC03F1">
        <w:rPr>
          <w:rFonts w:asciiTheme="minorHAnsi" w:hAnsiTheme="minorHAnsi"/>
          <w:sz w:val="22"/>
          <w:szCs w:val="22"/>
        </w:rPr>
        <w:lastRenderedPageBreak/>
        <w:t xml:space="preserve">to the new authority and probable redundancy provisions being necessary due to the duplication of posts; though this is all taking place with </w:t>
      </w:r>
      <w:r w:rsidR="005948AF" w:rsidRPr="00AC03F1">
        <w:rPr>
          <w:rFonts w:asciiTheme="minorHAnsi" w:hAnsiTheme="minorHAnsi"/>
          <w:sz w:val="22"/>
          <w:szCs w:val="22"/>
        </w:rPr>
        <w:t>intention</w:t>
      </w:r>
      <w:r w:rsidRPr="00AC03F1">
        <w:rPr>
          <w:rFonts w:asciiTheme="minorHAnsi" w:hAnsiTheme="minorHAnsi"/>
          <w:sz w:val="22"/>
          <w:szCs w:val="22"/>
        </w:rPr>
        <w:t xml:space="preserve"> of there being no impact on services</w:t>
      </w:r>
    </w:p>
    <w:p w14:paraId="1E61FAB0" w14:textId="176ED1BF" w:rsidR="00AC03F1" w:rsidRPr="00EC06A1" w:rsidRDefault="00AC03F1" w:rsidP="003F7D38">
      <w:pPr>
        <w:pStyle w:val="ecmsoheader"/>
        <w:shd w:val="clear" w:color="auto" w:fill="FFFFFF"/>
        <w:spacing w:after="0"/>
        <w:rPr>
          <w:rFonts w:asciiTheme="minorHAnsi" w:hAnsiTheme="minorHAnsi"/>
          <w:b/>
          <w:sz w:val="22"/>
          <w:szCs w:val="22"/>
        </w:rPr>
      </w:pPr>
    </w:p>
    <w:p w14:paraId="18D124EB" w14:textId="2A821208" w:rsidR="00BE0352" w:rsidRPr="00EC06A1" w:rsidRDefault="00BE0352" w:rsidP="003F7D38">
      <w:pPr>
        <w:pStyle w:val="ecmsoheader"/>
        <w:shd w:val="clear" w:color="auto" w:fill="FFFFFF"/>
        <w:spacing w:after="0"/>
        <w:rPr>
          <w:rFonts w:asciiTheme="minorHAnsi" w:hAnsiTheme="minorHAnsi"/>
          <w:sz w:val="22"/>
          <w:szCs w:val="22"/>
        </w:rPr>
      </w:pPr>
    </w:p>
    <w:p w14:paraId="14931DB7" w14:textId="133906A7" w:rsidR="008130BF" w:rsidRPr="00EC06A1" w:rsidRDefault="005F10BA" w:rsidP="008130BF">
      <w:pPr>
        <w:spacing w:after="0" w:line="240" w:lineRule="auto"/>
        <w:rPr>
          <w:rFonts w:cs="Times New Roman"/>
          <w:b/>
        </w:rPr>
      </w:pPr>
      <w:r w:rsidRPr="00EC06A1">
        <w:rPr>
          <w:rFonts w:cs="Times New Roman"/>
          <w:b/>
        </w:rPr>
        <w:t>3</w:t>
      </w:r>
      <w:r w:rsidR="00804B68">
        <w:rPr>
          <w:rFonts w:cs="Times New Roman"/>
          <w:b/>
        </w:rPr>
        <w:t>48</w:t>
      </w:r>
      <w:r w:rsidR="008130BF" w:rsidRPr="00EC06A1">
        <w:rPr>
          <w:rFonts w:cs="Times New Roman"/>
          <w:b/>
        </w:rPr>
        <w:t xml:space="preserve">. FOOTPATHS: </w:t>
      </w:r>
    </w:p>
    <w:p w14:paraId="30A01CC0" w14:textId="77777777" w:rsidR="008130BF" w:rsidRPr="00EC06A1" w:rsidRDefault="008130BF" w:rsidP="008130BF">
      <w:pPr>
        <w:spacing w:after="0" w:line="240" w:lineRule="auto"/>
        <w:rPr>
          <w:rFonts w:cs="Times New Roman"/>
          <w:b/>
        </w:rPr>
      </w:pPr>
    </w:p>
    <w:p w14:paraId="40F0DE6F" w14:textId="3039575A" w:rsidR="005F10BA" w:rsidRPr="00EC06A1" w:rsidRDefault="008130BF" w:rsidP="00305424">
      <w:pPr>
        <w:spacing w:after="0" w:line="240" w:lineRule="auto"/>
        <w:rPr>
          <w:rFonts w:cs="Times New Roman"/>
          <w:b/>
        </w:rPr>
      </w:pPr>
      <w:r w:rsidRPr="00EC06A1">
        <w:rPr>
          <w:rFonts w:cs="Times New Roman"/>
          <w:b/>
        </w:rPr>
        <w:t xml:space="preserve">Footpaths officer report: </w:t>
      </w:r>
    </w:p>
    <w:p w14:paraId="22D8F4AF" w14:textId="782FA102" w:rsidR="00305424" w:rsidRPr="00EC06A1" w:rsidRDefault="00305424" w:rsidP="00305424">
      <w:pPr>
        <w:spacing w:after="0" w:line="240" w:lineRule="auto"/>
        <w:rPr>
          <w:rFonts w:cs="Times New Roman"/>
        </w:rPr>
      </w:pPr>
    </w:p>
    <w:p w14:paraId="6B125489" w14:textId="3041D6B6" w:rsidR="005E426F" w:rsidRDefault="00804B68" w:rsidP="005E426F">
      <w:pPr>
        <w:spacing w:after="0" w:line="240" w:lineRule="auto"/>
        <w:rPr>
          <w:rFonts w:cs="Times New Roman"/>
        </w:rPr>
      </w:pPr>
      <w:bookmarkStart w:id="0" w:name="_Hlk524106152"/>
      <w:r>
        <w:rPr>
          <w:rFonts w:cs="Times New Roman"/>
        </w:rPr>
        <w:t>The Footpaths officer was not at the meeting, and there was no report.</w:t>
      </w:r>
    </w:p>
    <w:p w14:paraId="68D6C84D" w14:textId="77777777" w:rsidR="00804B68" w:rsidRPr="00EC06A1" w:rsidRDefault="00804B68" w:rsidP="005E426F">
      <w:pPr>
        <w:spacing w:after="0" w:line="240" w:lineRule="auto"/>
        <w:rPr>
          <w:rFonts w:cs="Times New Roman"/>
        </w:rPr>
      </w:pPr>
    </w:p>
    <w:bookmarkEnd w:id="0"/>
    <w:p w14:paraId="64973EE7" w14:textId="10FD19A4" w:rsidR="002A7219" w:rsidRDefault="002A7219" w:rsidP="00727CB7">
      <w:pPr>
        <w:spacing w:after="0" w:line="240" w:lineRule="auto"/>
        <w:rPr>
          <w:rFonts w:cs="Times New Roman"/>
          <w:b/>
        </w:rPr>
      </w:pPr>
      <w:r w:rsidRPr="00EC06A1">
        <w:rPr>
          <w:rFonts w:cs="Times New Roman"/>
          <w:b/>
        </w:rPr>
        <w:t>3</w:t>
      </w:r>
      <w:r w:rsidR="009D768E">
        <w:rPr>
          <w:rFonts w:cs="Times New Roman"/>
          <w:b/>
        </w:rPr>
        <w:t>49</w:t>
      </w:r>
      <w:r w:rsidRPr="00EC06A1">
        <w:rPr>
          <w:rFonts w:cs="Times New Roman"/>
          <w:b/>
        </w:rPr>
        <w:t>. PLANNING</w:t>
      </w:r>
    </w:p>
    <w:p w14:paraId="40F9831F" w14:textId="3F280A90" w:rsidR="009D768E" w:rsidRDefault="009D768E" w:rsidP="00727CB7">
      <w:pPr>
        <w:spacing w:after="0" w:line="240" w:lineRule="auto"/>
        <w:rPr>
          <w:rFonts w:cs="Times New Roman"/>
          <w:b/>
        </w:rPr>
      </w:pPr>
    </w:p>
    <w:p w14:paraId="60CCF3CB" w14:textId="3BEBC6B6" w:rsidR="009D768E" w:rsidRPr="009D768E" w:rsidRDefault="009D768E" w:rsidP="009D768E">
      <w:pPr>
        <w:pStyle w:val="Header"/>
        <w:numPr>
          <w:ilvl w:val="0"/>
          <w:numId w:val="16"/>
        </w:numPr>
        <w:tabs>
          <w:tab w:val="left" w:pos="720"/>
        </w:tabs>
        <w:ind w:left="720"/>
        <w:contextualSpacing/>
        <w:jc w:val="both"/>
        <w:rPr>
          <w:rFonts w:ascii="Calibri" w:hAnsi="Calibri"/>
          <w:sz w:val="22"/>
          <w:szCs w:val="22"/>
        </w:rPr>
      </w:pPr>
      <w:r w:rsidRPr="009D768E">
        <w:rPr>
          <w:rFonts w:ascii="Calibri" w:hAnsi="Calibri"/>
          <w:sz w:val="22"/>
          <w:szCs w:val="22"/>
        </w:rPr>
        <w:t>Clerk to report on outstanding applications:</w:t>
      </w:r>
      <w:r>
        <w:rPr>
          <w:rFonts w:ascii="Calibri" w:hAnsi="Calibri"/>
          <w:sz w:val="22"/>
          <w:szCs w:val="22"/>
        </w:rPr>
        <w:t xml:space="preserve"> 26 Church Road had possibly been withdrawn</w:t>
      </w:r>
    </w:p>
    <w:p w14:paraId="3700B5F6" w14:textId="1F9BB024" w:rsidR="009D768E" w:rsidRPr="009D768E" w:rsidRDefault="009D768E" w:rsidP="009D768E">
      <w:pPr>
        <w:pStyle w:val="Header"/>
        <w:numPr>
          <w:ilvl w:val="0"/>
          <w:numId w:val="16"/>
        </w:numPr>
        <w:tabs>
          <w:tab w:val="left" w:pos="720"/>
        </w:tabs>
        <w:ind w:left="720"/>
        <w:contextualSpacing/>
        <w:jc w:val="both"/>
        <w:rPr>
          <w:rFonts w:ascii="Calibri" w:hAnsi="Calibri"/>
          <w:sz w:val="22"/>
          <w:szCs w:val="22"/>
        </w:rPr>
      </w:pPr>
      <w:r>
        <w:rPr>
          <w:rFonts w:ascii="Calibri" w:hAnsi="Calibri"/>
          <w:sz w:val="22"/>
          <w:szCs w:val="22"/>
        </w:rPr>
        <w:t>N</w:t>
      </w:r>
      <w:r w:rsidRPr="009D768E">
        <w:rPr>
          <w:rFonts w:ascii="Calibri" w:hAnsi="Calibri"/>
          <w:sz w:val="22"/>
          <w:szCs w:val="22"/>
        </w:rPr>
        <w:t>ew applications received before the meeting: No</w:t>
      </w:r>
      <w:r>
        <w:rPr>
          <w:rFonts w:ascii="Calibri" w:hAnsi="Calibri"/>
          <w:sz w:val="22"/>
          <w:szCs w:val="22"/>
        </w:rPr>
        <w:t>ne received</w:t>
      </w:r>
    </w:p>
    <w:p w14:paraId="3151646D" w14:textId="6ADC0585" w:rsidR="009D768E" w:rsidRPr="009D768E" w:rsidRDefault="009D768E" w:rsidP="009D768E">
      <w:pPr>
        <w:pStyle w:val="Header"/>
        <w:numPr>
          <w:ilvl w:val="0"/>
          <w:numId w:val="16"/>
        </w:numPr>
        <w:tabs>
          <w:tab w:val="left" w:pos="720"/>
        </w:tabs>
        <w:ind w:left="720"/>
        <w:contextualSpacing/>
        <w:jc w:val="both"/>
        <w:rPr>
          <w:rFonts w:ascii="Calibri" w:hAnsi="Calibri"/>
          <w:sz w:val="22"/>
          <w:szCs w:val="22"/>
        </w:rPr>
      </w:pPr>
      <w:r>
        <w:rPr>
          <w:rFonts w:ascii="Calibri" w:hAnsi="Calibri"/>
          <w:sz w:val="22"/>
          <w:szCs w:val="22"/>
        </w:rPr>
        <w:t xml:space="preserve">New </w:t>
      </w:r>
      <w:r w:rsidRPr="009D768E">
        <w:rPr>
          <w:rFonts w:ascii="Calibri" w:hAnsi="Calibri"/>
          <w:sz w:val="22"/>
          <w:szCs w:val="22"/>
        </w:rPr>
        <w:t>applications to carry out works to trees in the conservation area received before the meeting: None</w:t>
      </w:r>
      <w:r>
        <w:rPr>
          <w:rFonts w:ascii="Calibri" w:hAnsi="Calibri"/>
          <w:sz w:val="22"/>
          <w:szCs w:val="22"/>
        </w:rPr>
        <w:t xml:space="preserve"> received</w:t>
      </w:r>
    </w:p>
    <w:p w14:paraId="27019408" w14:textId="0298AF42" w:rsidR="002A7219" w:rsidRPr="00EC06A1" w:rsidRDefault="002A7219" w:rsidP="00727CB7">
      <w:pPr>
        <w:spacing w:after="0" w:line="240" w:lineRule="auto"/>
        <w:rPr>
          <w:rFonts w:cs="Times New Roman"/>
          <w:b/>
        </w:rPr>
      </w:pPr>
    </w:p>
    <w:p w14:paraId="62E95B70" w14:textId="753ADEBF" w:rsidR="003F7D38" w:rsidRPr="00EC06A1" w:rsidRDefault="00065024" w:rsidP="003F7D38">
      <w:pPr>
        <w:spacing w:after="0" w:line="240" w:lineRule="auto"/>
        <w:rPr>
          <w:rFonts w:cs="Times New Roman"/>
          <w:b/>
        </w:rPr>
      </w:pPr>
      <w:r w:rsidRPr="00EC06A1">
        <w:rPr>
          <w:rFonts w:cs="Times New Roman"/>
          <w:b/>
        </w:rPr>
        <w:t>3</w:t>
      </w:r>
      <w:r w:rsidR="009D768E">
        <w:rPr>
          <w:rFonts w:cs="Times New Roman"/>
          <w:b/>
        </w:rPr>
        <w:t>50</w:t>
      </w:r>
      <w:r w:rsidR="00F97A5C" w:rsidRPr="00EC06A1">
        <w:rPr>
          <w:rFonts w:cs="Times New Roman"/>
          <w:b/>
        </w:rPr>
        <w:t>.</w:t>
      </w:r>
      <w:r w:rsidR="003F7D38" w:rsidRPr="00EC06A1">
        <w:rPr>
          <w:rFonts w:cs="Times New Roman"/>
          <w:b/>
        </w:rPr>
        <w:t xml:space="preserve"> FINANCES:</w:t>
      </w:r>
    </w:p>
    <w:p w14:paraId="4AE4631F" w14:textId="36BB70C8" w:rsidR="00862A0E" w:rsidRPr="00EC06A1" w:rsidRDefault="00862A0E" w:rsidP="003F7D38">
      <w:pPr>
        <w:spacing w:after="0" w:line="240" w:lineRule="auto"/>
        <w:rPr>
          <w:rFonts w:cs="Times New Roman"/>
          <w:b/>
        </w:rPr>
      </w:pPr>
    </w:p>
    <w:p w14:paraId="61BDC098" w14:textId="77777777" w:rsidR="002A46A9" w:rsidRPr="00EC06A1" w:rsidRDefault="002A46A9" w:rsidP="00213B16">
      <w:pPr>
        <w:pStyle w:val="ListParagraph"/>
        <w:numPr>
          <w:ilvl w:val="0"/>
          <w:numId w:val="2"/>
        </w:numPr>
        <w:spacing w:after="0" w:line="240" w:lineRule="auto"/>
        <w:rPr>
          <w:rFonts w:cs="Times New Roman"/>
        </w:rPr>
      </w:pPr>
      <w:r w:rsidRPr="00EC06A1">
        <w:rPr>
          <w:rFonts w:cs="Times New Roman"/>
          <w:b/>
          <w:u w:val="single"/>
        </w:rPr>
        <w:t>These c</w:t>
      </w:r>
      <w:r w:rsidR="003F7D38" w:rsidRPr="00EC06A1">
        <w:rPr>
          <w:rFonts w:cs="Times New Roman"/>
          <w:b/>
          <w:u w:val="single"/>
        </w:rPr>
        <w:t xml:space="preserve">heques </w:t>
      </w:r>
      <w:r w:rsidRPr="00EC06A1">
        <w:rPr>
          <w:rFonts w:cs="Times New Roman"/>
          <w:b/>
          <w:u w:val="single"/>
        </w:rPr>
        <w:t>and payments were approved:</w:t>
      </w:r>
    </w:p>
    <w:p w14:paraId="7DB0F2A1" w14:textId="77777777" w:rsidR="002A46A9" w:rsidRPr="00EC06A1" w:rsidRDefault="002A46A9" w:rsidP="002A46A9">
      <w:pPr>
        <w:spacing w:after="0" w:line="240" w:lineRule="auto"/>
        <w:rPr>
          <w:rFonts w:cs="Times New Roman"/>
          <w:b/>
          <w:u w:val="single"/>
        </w:rPr>
      </w:pPr>
    </w:p>
    <w:p w14:paraId="581EFAF3" w14:textId="4AB15A97" w:rsidR="002A46A9" w:rsidRDefault="009D768E" w:rsidP="002A46A9">
      <w:pPr>
        <w:spacing w:after="0" w:line="240" w:lineRule="auto"/>
        <w:rPr>
          <w:rFonts w:cs="Times New Roman"/>
          <w:b/>
          <w:u w:val="single"/>
        </w:rPr>
      </w:pPr>
      <w:r w:rsidRPr="009D768E">
        <w:rPr>
          <w:noProof/>
        </w:rPr>
        <w:drawing>
          <wp:inline distT="0" distB="0" distL="0" distR="0" wp14:anchorId="6A22DAA2" wp14:editId="22F9229B">
            <wp:extent cx="5875020" cy="3116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5020" cy="3116580"/>
                    </a:xfrm>
                    <a:prstGeom prst="rect">
                      <a:avLst/>
                    </a:prstGeom>
                    <a:noFill/>
                    <a:ln>
                      <a:noFill/>
                    </a:ln>
                  </pic:spPr>
                </pic:pic>
              </a:graphicData>
            </a:graphic>
          </wp:inline>
        </w:drawing>
      </w:r>
    </w:p>
    <w:p w14:paraId="154A2EE1" w14:textId="59F51BD1" w:rsidR="009D768E" w:rsidRDefault="009D768E" w:rsidP="002A46A9">
      <w:pPr>
        <w:spacing w:after="0" w:line="240" w:lineRule="auto"/>
        <w:rPr>
          <w:rFonts w:cs="Times New Roman"/>
          <w:b/>
          <w:u w:val="single"/>
        </w:rPr>
      </w:pPr>
    </w:p>
    <w:p w14:paraId="2CDFCD13" w14:textId="51B07E3B" w:rsidR="009D768E" w:rsidRPr="009D768E" w:rsidRDefault="009D768E" w:rsidP="003F7D38">
      <w:pPr>
        <w:spacing w:after="0"/>
        <w:outlineLvl w:val="0"/>
        <w:rPr>
          <w:rFonts w:cs="Times New Roman"/>
          <w:b/>
          <w:u w:val="single"/>
        </w:rPr>
      </w:pPr>
      <w:r w:rsidRPr="009D768E">
        <w:rPr>
          <w:rFonts w:cs="Times New Roman"/>
          <w:b/>
          <w:u w:val="single"/>
        </w:rPr>
        <w:t>Draft Budget 2019-2020</w:t>
      </w:r>
    </w:p>
    <w:p w14:paraId="7AE77758" w14:textId="77777777" w:rsidR="009D768E" w:rsidRDefault="009D768E" w:rsidP="003F7D38">
      <w:pPr>
        <w:spacing w:after="0"/>
        <w:outlineLvl w:val="0"/>
        <w:rPr>
          <w:rFonts w:cs="Times New Roman"/>
          <w:b/>
        </w:rPr>
      </w:pPr>
    </w:p>
    <w:p w14:paraId="56D77955" w14:textId="1978BDA7" w:rsidR="009D768E" w:rsidRDefault="009D768E" w:rsidP="003F7D38">
      <w:pPr>
        <w:spacing w:after="0"/>
        <w:outlineLvl w:val="0"/>
        <w:rPr>
          <w:rFonts w:cs="Times New Roman"/>
        </w:rPr>
      </w:pPr>
      <w:r w:rsidRPr="00432EAB">
        <w:rPr>
          <w:rFonts w:cs="Times New Roman"/>
        </w:rPr>
        <w:t>The Council discussed the proposed draft budget. The Chairman expressed the view that the Council must make proper funding provision for the replacement of the play equipment at the recreation ground, and cannot continue to avoid spending money on this. The Clerk noted that the existing Fawns equipment is no longer under warranty and that large repairs would possibly be required in</w:t>
      </w:r>
      <w:r w:rsidR="005948AF">
        <w:rPr>
          <w:rFonts w:cs="Times New Roman"/>
        </w:rPr>
        <w:t xml:space="preserve"> a few years’ time</w:t>
      </w:r>
      <w:r>
        <w:rPr>
          <w:rFonts w:cs="Times New Roman"/>
        </w:rPr>
        <w:t xml:space="preserve">. The matter of the replacement of the play bark surface at the recreation ground was discussed; </w:t>
      </w:r>
      <w:r>
        <w:rPr>
          <w:rFonts w:cs="Times New Roman"/>
        </w:rPr>
        <w:lastRenderedPageBreak/>
        <w:t>the clerk reported that he had received a quote co</w:t>
      </w:r>
      <w:r w:rsidR="00C2139A">
        <w:rPr>
          <w:rFonts w:cs="Times New Roman"/>
        </w:rPr>
        <w:t>s</w:t>
      </w:r>
      <w:r>
        <w:rPr>
          <w:rFonts w:cs="Times New Roman"/>
        </w:rPr>
        <w:t>ts of some £3900 for this</w:t>
      </w:r>
      <w:r w:rsidR="00C2139A">
        <w:rPr>
          <w:rFonts w:cs="Times New Roman"/>
        </w:rPr>
        <w:t xml:space="preserve">; </w:t>
      </w:r>
      <w:r>
        <w:rPr>
          <w:rFonts w:cs="Times New Roman"/>
        </w:rPr>
        <w:t xml:space="preserve">any alternatives methods of surfacing would be prohibitively expensive; the clerk </w:t>
      </w:r>
      <w:r w:rsidR="00C2139A">
        <w:rPr>
          <w:rFonts w:cs="Times New Roman"/>
        </w:rPr>
        <w:t>said</w:t>
      </w:r>
      <w:r>
        <w:rPr>
          <w:rFonts w:cs="Times New Roman"/>
        </w:rPr>
        <w:t xml:space="preserve"> it would be an idea to part fund the </w:t>
      </w:r>
      <w:r w:rsidR="00C2139A">
        <w:rPr>
          <w:rFonts w:cs="Times New Roman"/>
        </w:rPr>
        <w:t>replacement</w:t>
      </w:r>
      <w:r>
        <w:rPr>
          <w:rFonts w:cs="Times New Roman"/>
        </w:rPr>
        <w:t xml:space="preserve"> of the existing play bark from reserves but to budget for £2,500 next year. The Chairman said that a large funding for the Play equipment reserve was necessary and suggested that this should be £2500. The Council agreed the budget and set the precept at £32250.</w:t>
      </w:r>
    </w:p>
    <w:p w14:paraId="48107A4C" w14:textId="3B308C27" w:rsidR="00946975" w:rsidRDefault="00946975" w:rsidP="003F7D38">
      <w:pPr>
        <w:spacing w:after="0"/>
        <w:outlineLvl w:val="0"/>
        <w:rPr>
          <w:rFonts w:cs="Times New Roman"/>
          <w:b/>
        </w:rPr>
      </w:pPr>
    </w:p>
    <w:p w14:paraId="507D8624" w14:textId="08749BF4" w:rsidR="00946975" w:rsidRPr="00084603" w:rsidRDefault="00946975" w:rsidP="003F7D38">
      <w:pPr>
        <w:spacing w:after="0"/>
        <w:outlineLvl w:val="0"/>
        <w:rPr>
          <w:rFonts w:cs="Times New Roman"/>
          <w:b/>
          <w:u w:val="single"/>
        </w:rPr>
      </w:pPr>
      <w:r w:rsidRPr="00084603">
        <w:rPr>
          <w:rFonts w:cs="Times New Roman"/>
          <w:b/>
          <w:u w:val="single"/>
        </w:rPr>
        <w:t>Grant to Shillingstone Youth Club</w:t>
      </w:r>
    </w:p>
    <w:p w14:paraId="7C8F8CAB" w14:textId="2A1482B2" w:rsidR="00946975" w:rsidRDefault="00946975" w:rsidP="003F7D38">
      <w:pPr>
        <w:spacing w:after="0"/>
        <w:outlineLvl w:val="0"/>
        <w:rPr>
          <w:rFonts w:cs="Times New Roman"/>
          <w:b/>
        </w:rPr>
      </w:pPr>
    </w:p>
    <w:p w14:paraId="6FE6A2D4" w14:textId="66192DFA" w:rsidR="00946975" w:rsidRPr="00084603" w:rsidRDefault="00946975" w:rsidP="003F7D38">
      <w:pPr>
        <w:spacing w:after="0"/>
        <w:outlineLvl w:val="0"/>
        <w:rPr>
          <w:rFonts w:cs="Times New Roman"/>
        </w:rPr>
      </w:pPr>
      <w:r w:rsidRPr="00084603">
        <w:rPr>
          <w:rFonts w:cs="Times New Roman"/>
        </w:rPr>
        <w:t>The Council agreed to grant £200 to the Shillingstone Youth Club</w:t>
      </w:r>
      <w:r w:rsidR="00084603">
        <w:rPr>
          <w:rFonts w:cs="Times New Roman"/>
        </w:rPr>
        <w:t>. The clerk will make the necessary arrangements.</w:t>
      </w:r>
    </w:p>
    <w:p w14:paraId="462F2AEA" w14:textId="77777777" w:rsidR="009D768E" w:rsidRDefault="009D768E" w:rsidP="003F7D38">
      <w:pPr>
        <w:spacing w:after="0"/>
        <w:outlineLvl w:val="0"/>
        <w:rPr>
          <w:rFonts w:cs="Times New Roman"/>
          <w:b/>
        </w:rPr>
      </w:pPr>
    </w:p>
    <w:p w14:paraId="1AC2B28B" w14:textId="4FBAA3EA" w:rsidR="003F7D38" w:rsidRPr="00EC06A1" w:rsidRDefault="009D768E" w:rsidP="003F7D38">
      <w:pPr>
        <w:spacing w:after="0"/>
        <w:outlineLvl w:val="0"/>
        <w:rPr>
          <w:rFonts w:cs="Times New Roman"/>
          <w:b/>
        </w:rPr>
      </w:pPr>
      <w:r>
        <w:rPr>
          <w:rFonts w:cs="Times New Roman"/>
          <w:b/>
        </w:rPr>
        <w:t>351</w:t>
      </w:r>
      <w:r w:rsidR="003F7D38" w:rsidRPr="00EC06A1">
        <w:rPr>
          <w:rFonts w:cs="Times New Roman"/>
          <w:b/>
        </w:rPr>
        <w:t>. PLAY AREAS, RECREATION GROUND AND PROPERTY CHECK:</w:t>
      </w:r>
    </w:p>
    <w:p w14:paraId="23A16F7F" w14:textId="4374762A" w:rsidR="00EC06A1" w:rsidRPr="00EC06A1" w:rsidRDefault="00EC06A1" w:rsidP="00EC06A1">
      <w:pPr>
        <w:spacing w:after="0"/>
        <w:outlineLvl w:val="0"/>
        <w:rPr>
          <w:rFonts w:cs="Times New Roman"/>
          <w:b/>
        </w:rPr>
      </w:pPr>
    </w:p>
    <w:p w14:paraId="394F69C8" w14:textId="79F6C23C" w:rsidR="006847DD" w:rsidRPr="00756F10" w:rsidRDefault="00EC06A1" w:rsidP="00EC06A1">
      <w:pPr>
        <w:spacing w:after="0"/>
        <w:outlineLvl w:val="0"/>
        <w:rPr>
          <w:rFonts w:cs="Times New Roman"/>
          <w:b/>
          <w:u w:val="single"/>
        </w:rPr>
      </w:pPr>
      <w:r w:rsidRPr="00756F10">
        <w:rPr>
          <w:rFonts w:cs="Times New Roman"/>
          <w:b/>
          <w:u w:val="single"/>
        </w:rPr>
        <w:t xml:space="preserve">i) </w:t>
      </w:r>
      <w:r w:rsidR="006847DD" w:rsidRPr="00756F10">
        <w:rPr>
          <w:rFonts w:cs="Times New Roman"/>
          <w:b/>
          <w:u w:val="single"/>
        </w:rPr>
        <w:t>Signage at the Rec</w:t>
      </w:r>
    </w:p>
    <w:p w14:paraId="49A4CCBC" w14:textId="77777777" w:rsidR="006847DD" w:rsidRDefault="006847DD" w:rsidP="00EC06A1">
      <w:pPr>
        <w:spacing w:after="0"/>
        <w:outlineLvl w:val="0"/>
        <w:rPr>
          <w:rFonts w:cs="Times New Roman"/>
        </w:rPr>
      </w:pPr>
    </w:p>
    <w:p w14:paraId="65E5F336" w14:textId="1A033BD7" w:rsidR="00EC06A1" w:rsidRPr="006847DD" w:rsidRDefault="00D61A5F" w:rsidP="00EC06A1">
      <w:pPr>
        <w:spacing w:after="0"/>
        <w:outlineLvl w:val="0"/>
        <w:rPr>
          <w:rFonts w:cs="Times New Roman"/>
        </w:rPr>
      </w:pPr>
      <w:r>
        <w:rPr>
          <w:rFonts w:cs="Times New Roman"/>
        </w:rPr>
        <w:t>The Chairman</w:t>
      </w:r>
      <w:r w:rsidR="00EC06A1" w:rsidRPr="006847DD">
        <w:rPr>
          <w:rFonts w:cs="Times New Roman"/>
        </w:rPr>
        <w:t xml:space="preserve"> </w:t>
      </w:r>
      <w:r w:rsidR="009D768E">
        <w:rPr>
          <w:rFonts w:cs="Times New Roman"/>
        </w:rPr>
        <w:t xml:space="preserve">had prepared a new layout template </w:t>
      </w:r>
      <w:r w:rsidR="00084603">
        <w:rPr>
          <w:rFonts w:cs="Times New Roman"/>
        </w:rPr>
        <w:t xml:space="preserve">for the new signs </w:t>
      </w:r>
      <w:r w:rsidR="009D768E">
        <w:rPr>
          <w:rFonts w:cs="Times New Roman"/>
        </w:rPr>
        <w:t>which had been submitted to the sign makers. The Clerk had received a revised lower quote from the sign makers which is was felt was reasonable. The Chairman will amend the wording and punctuation slightly and new signs will be ordered.</w:t>
      </w:r>
    </w:p>
    <w:p w14:paraId="4E8D23BF" w14:textId="77777777" w:rsidR="00EC06A1" w:rsidRPr="00EC06A1" w:rsidRDefault="00EC06A1" w:rsidP="00EC06A1">
      <w:pPr>
        <w:spacing w:after="0"/>
        <w:rPr>
          <w:rFonts w:cs="Times New Roman"/>
          <w:b/>
        </w:rPr>
      </w:pPr>
    </w:p>
    <w:p w14:paraId="250CD6AA" w14:textId="1249FB95" w:rsidR="00BE52DD" w:rsidRPr="00756F10" w:rsidRDefault="00214DFA" w:rsidP="00EC06A1">
      <w:pPr>
        <w:pStyle w:val="ListParagraph"/>
        <w:numPr>
          <w:ilvl w:val="0"/>
          <w:numId w:val="2"/>
        </w:numPr>
        <w:spacing w:after="0"/>
        <w:rPr>
          <w:rFonts w:cs="Times New Roman"/>
          <w:b/>
          <w:u w:val="single"/>
        </w:rPr>
      </w:pPr>
      <w:r w:rsidRPr="00756F10">
        <w:rPr>
          <w:rFonts w:cs="Times New Roman"/>
          <w:b/>
          <w:u w:val="single"/>
        </w:rPr>
        <w:t xml:space="preserve">Play areas </w:t>
      </w:r>
    </w:p>
    <w:p w14:paraId="7370E1C3" w14:textId="553E928D" w:rsidR="00D945B2" w:rsidRPr="00EC06A1" w:rsidRDefault="00D945B2" w:rsidP="00D945B2">
      <w:pPr>
        <w:spacing w:after="0"/>
        <w:rPr>
          <w:rFonts w:cs="Times New Roman"/>
        </w:rPr>
      </w:pPr>
    </w:p>
    <w:p w14:paraId="61541B7A" w14:textId="46F55D14" w:rsidR="00555B7E" w:rsidRPr="00EC06A1" w:rsidRDefault="004C392D" w:rsidP="00570CEE">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t xml:space="preserve">The Clerk reported that the surface repairs </w:t>
      </w:r>
      <w:r w:rsidR="00DA379A" w:rsidRPr="00EC06A1">
        <w:rPr>
          <w:rFonts w:asciiTheme="minorHAnsi" w:hAnsiTheme="minorHAnsi"/>
          <w:sz w:val="22"/>
          <w:szCs w:val="22"/>
        </w:rPr>
        <w:t xml:space="preserve">to White Pit has been completed, and the new swing seats </w:t>
      </w:r>
      <w:r w:rsidR="009D768E">
        <w:rPr>
          <w:rFonts w:asciiTheme="minorHAnsi" w:hAnsiTheme="minorHAnsi"/>
          <w:sz w:val="22"/>
          <w:szCs w:val="22"/>
        </w:rPr>
        <w:t xml:space="preserve">had been fitted. A small bubble in the new surface at White Pit had been rectified by </w:t>
      </w:r>
      <w:r w:rsidR="003B3341">
        <w:rPr>
          <w:rFonts w:asciiTheme="minorHAnsi" w:hAnsiTheme="minorHAnsi"/>
          <w:sz w:val="22"/>
          <w:szCs w:val="22"/>
        </w:rPr>
        <w:t xml:space="preserve">installers </w:t>
      </w:r>
      <w:r w:rsidR="009D768E">
        <w:rPr>
          <w:rFonts w:asciiTheme="minorHAnsi" w:hAnsiTheme="minorHAnsi"/>
          <w:sz w:val="22"/>
          <w:szCs w:val="22"/>
        </w:rPr>
        <w:t xml:space="preserve">Redlynch </w:t>
      </w:r>
      <w:r w:rsidR="003B3341">
        <w:rPr>
          <w:rFonts w:asciiTheme="minorHAnsi" w:hAnsiTheme="minorHAnsi"/>
          <w:sz w:val="22"/>
          <w:szCs w:val="22"/>
        </w:rPr>
        <w:t>Leisure</w:t>
      </w:r>
      <w:r w:rsidR="009D768E">
        <w:rPr>
          <w:rFonts w:asciiTheme="minorHAnsi" w:hAnsiTheme="minorHAnsi"/>
          <w:sz w:val="22"/>
          <w:szCs w:val="22"/>
        </w:rPr>
        <w:t>. Steven Day had compl</w:t>
      </w:r>
      <w:r w:rsidR="003B3341">
        <w:rPr>
          <w:rFonts w:asciiTheme="minorHAnsi" w:hAnsiTheme="minorHAnsi"/>
          <w:sz w:val="22"/>
          <w:szCs w:val="22"/>
        </w:rPr>
        <w:t>et</w:t>
      </w:r>
      <w:r w:rsidR="009D768E">
        <w:rPr>
          <w:rFonts w:asciiTheme="minorHAnsi" w:hAnsiTheme="minorHAnsi"/>
          <w:sz w:val="22"/>
          <w:szCs w:val="22"/>
        </w:rPr>
        <w:t>ed the cableway repairs including a new tensioner.</w:t>
      </w:r>
      <w:r w:rsidR="003B3341">
        <w:rPr>
          <w:rFonts w:asciiTheme="minorHAnsi" w:hAnsiTheme="minorHAnsi"/>
          <w:sz w:val="22"/>
          <w:szCs w:val="22"/>
        </w:rPr>
        <w:t xml:space="preserve"> Two small holes in other surfaces were reported by the Clerk who will ask Steven Day to quote for repairing these.</w:t>
      </w:r>
    </w:p>
    <w:p w14:paraId="4F953410" w14:textId="77777777" w:rsidR="00570CEE" w:rsidRPr="00EC06A1" w:rsidRDefault="00570CEE" w:rsidP="00570CEE">
      <w:pPr>
        <w:pStyle w:val="Header"/>
        <w:tabs>
          <w:tab w:val="left" w:pos="720"/>
        </w:tabs>
        <w:ind w:right="-416"/>
        <w:jc w:val="both"/>
        <w:rPr>
          <w:rFonts w:asciiTheme="minorHAnsi" w:hAnsiTheme="minorHAnsi"/>
          <w:sz w:val="22"/>
          <w:szCs w:val="22"/>
        </w:rPr>
      </w:pPr>
    </w:p>
    <w:p w14:paraId="3F1B0531" w14:textId="170FC81D" w:rsidR="00944C4D" w:rsidRPr="00756F10" w:rsidRDefault="00944C4D" w:rsidP="00EC06A1">
      <w:pPr>
        <w:pStyle w:val="Header"/>
        <w:numPr>
          <w:ilvl w:val="0"/>
          <w:numId w:val="2"/>
        </w:numPr>
        <w:tabs>
          <w:tab w:val="left" w:pos="720"/>
        </w:tabs>
        <w:ind w:right="-416"/>
        <w:jc w:val="both"/>
        <w:rPr>
          <w:rFonts w:asciiTheme="minorHAnsi" w:hAnsiTheme="minorHAnsi"/>
          <w:b/>
          <w:color w:val="000000"/>
          <w:sz w:val="22"/>
          <w:szCs w:val="22"/>
          <w:u w:val="single"/>
        </w:rPr>
      </w:pPr>
      <w:r w:rsidRPr="00756F10">
        <w:rPr>
          <w:rFonts w:asciiTheme="minorHAnsi" w:hAnsiTheme="minorHAnsi"/>
          <w:b/>
          <w:color w:val="000000"/>
          <w:sz w:val="22"/>
          <w:szCs w:val="22"/>
          <w:u w:val="single"/>
        </w:rPr>
        <w:t xml:space="preserve">Trees and hedges </w:t>
      </w:r>
    </w:p>
    <w:p w14:paraId="286DBEA0" w14:textId="1536BC72" w:rsidR="00B23E32" w:rsidRPr="00EC06A1" w:rsidRDefault="00B23E32" w:rsidP="00B23E32">
      <w:pPr>
        <w:pStyle w:val="Header"/>
        <w:tabs>
          <w:tab w:val="left" w:pos="720"/>
        </w:tabs>
        <w:ind w:right="-416"/>
        <w:jc w:val="both"/>
        <w:rPr>
          <w:rFonts w:asciiTheme="minorHAnsi" w:hAnsiTheme="minorHAnsi"/>
          <w:b/>
          <w:color w:val="000000"/>
          <w:sz w:val="22"/>
          <w:szCs w:val="22"/>
        </w:rPr>
      </w:pPr>
    </w:p>
    <w:p w14:paraId="6FE81D5B" w14:textId="70ECB968" w:rsidR="00B23E32" w:rsidRPr="00EC06A1" w:rsidRDefault="00B23E32" w:rsidP="00B23E32">
      <w:pPr>
        <w:pStyle w:val="Header"/>
        <w:tabs>
          <w:tab w:val="left" w:pos="720"/>
        </w:tabs>
        <w:ind w:right="-416"/>
        <w:jc w:val="both"/>
        <w:rPr>
          <w:rFonts w:asciiTheme="minorHAnsi" w:hAnsiTheme="minorHAnsi"/>
          <w:color w:val="000000"/>
          <w:sz w:val="22"/>
          <w:szCs w:val="22"/>
        </w:rPr>
      </w:pPr>
      <w:r w:rsidRPr="00EC06A1">
        <w:rPr>
          <w:rFonts w:asciiTheme="minorHAnsi" w:hAnsiTheme="minorHAnsi"/>
          <w:color w:val="000000"/>
          <w:sz w:val="22"/>
          <w:szCs w:val="22"/>
        </w:rPr>
        <w:t>No r</w:t>
      </w:r>
      <w:r w:rsidR="0084734E" w:rsidRPr="00EC06A1">
        <w:rPr>
          <w:rFonts w:asciiTheme="minorHAnsi" w:hAnsiTheme="minorHAnsi"/>
          <w:color w:val="000000"/>
          <w:sz w:val="22"/>
          <w:szCs w:val="22"/>
        </w:rPr>
        <w:t>eported issues.</w:t>
      </w:r>
    </w:p>
    <w:p w14:paraId="6E4DF0C7" w14:textId="77777777" w:rsidR="00944C4D" w:rsidRPr="00EC06A1" w:rsidRDefault="00944C4D" w:rsidP="00570CEE">
      <w:pPr>
        <w:pStyle w:val="Header"/>
        <w:tabs>
          <w:tab w:val="left" w:pos="720"/>
        </w:tabs>
        <w:ind w:right="-416"/>
        <w:jc w:val="both"/>
        <w:rPr>
          <w:rFonts w:asciiTheme="minorHAnsi" w:hAnsiTheme="minorHAnsi"/>
          <w:sz w:val="22"/>
          <w:szCs w:val="22"/>
        </w:rPr>
      </w:pPr>
    </w:p>
    <w:p w14:paraId="7C566CEC" w14:textId="363B263A" w:rsidR="00153ACD" w:rsidRPr="00756F10" w:rsidRDefault="003F7D38" w:rsidP="00EC06A1">
      <w:pPr>
        <w:pStyle w:val="Header"/>
        <w:numPr>
          <w:ilvl w:val="0"/>
          <w:numId w:val="2"/>
        </w:numPr>
        <w:tabs>
          <w:tab w:val="left" w:pos="720"/>
        </w:tabs>
        <w:ind w:right="-416"/>
        <w:jc w:val="both"/>
        <w:rPr>
          <w:rFonts w:asciiTheme="minorHAnsi" w:hAnsiTheme="minorHAnsi"/>
          <w:b/>
          <w:sz w:val="22"/>
          <w:szCs w:val="22"/>
          <w:u w:val="single"/>
        </w:rPr>
      </w:pPr>
      <w:r w:rsidRPr="00756F10">
        <w:rPr>
          <w:rFonts w:asciiTheme="minorHAnsi" w:hAnsiTheme="minorHAnsi"/>
          <w:b/>
          <w:sz w:val="22"/>
          <w:szCs w:val="22"/>
          <w:u w:val="single"/>
        </w:rPr>
        <w:t xml:space="preserve">Pavilion: </w:t>
      </w:r>
    </w:p>
    <w:p w14:paraId="163642BC" w14:textId="3AAADA99" w:rsidR="00570CEE" w:rsidRPr="00756F10" w:rsidRDefault="00570CEE" w:rsidP="00570CEE">
      <w:pPr>
        <w:pStyle w:val="Header"/>
        <w:tabs>
          <w:tab w:val="left" w:pos="720"/>
        </w:tabs>
        <w:ind w:right="-416"/>
        <w:jc w:val="both"/>
        <w:rPr>
          <w:rFonts w:asciiTheme="minorHAnsi" w:hAnsiTheme="minorHAnsi"/>
          <w:b/>
          <w:sz w:val="22"/>
          <w:szCs w:val="22"/>
          <w:u w:val="single"/>
        </w:rPr>
      </w:pPr>
    </w:p>
    <w:p w14:paraId="27541D42" w14:textId="4B8682BD" w:rsidR="003B3341" w:rsidRDefault="003B3341"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The Clerk reported that wireless optical smoke alarms had been obtained and would shortly be fitted in both the Pod and the Pavilion and the existing break glass alarms in the Pod would be taken out of use.</w:t>
      </w:r>
    </w:p>
    <w:p w14:paraId="6619FA5D" w14:textId="77777777" w:rsidR="003B3341" w:rsidRPr="006847DD" w:rsidRDefault="003B3341" w:rsidP="003F7D38">
      <w:pPr>
        <w:pStyle w:val="Header"/>
        <w:tabs>
          <w:tab w:val="left" w:pos="720"/>
        </w:tabs>
        <w:ind w:right="-416"/>
        <w:jc w:val="both"/>
        <w:rPr>
          <w:rFonts w:asciiTheme="minorHAnsi" w:hAnsiTheme="minorHAnsi"/>
          <w:sz w:val="22"/>
          <w:szCs w:val="22"/>
        </w:rPr>
      </w:pPr>
    </w:p>
    <w:p w14:paraId="47EEFC6E" w14:textId="02527317" w:rsidR="00D54FDF" w:rsidRPr="00756F10" w:rsidRDefault="00D54FDF" w:rsidP="00EC06A1">
      <w:pPr>
        <w:pStyle w:val="Header"/>
        <w:numPr>
          <w:ilvl w:val="0"/>
          <w:numId w:val="2"/>
        </w:numPr>
        <w:tabs>
          <w:tab w:val="left" w:pos="720"/>
        </w:tabs>
        <w:ind w:right="-416"/>
        <w:jc w:val="both"/>
        <w:rPr>
          <w:rFonts w:asciiTheme="minorHAnsi" w:hAnsiTheme="minorHAnsi"/>
          <w:b/>
          <w:sz w:val="22"/>
          <w:szCs w:val="22"/>
          <w:u w:val="single"/>
        </w:rPr>
      </w:pPr>
      <w:r w:rsidRPr="00756F10">
        <w:rPr>
          <w:rFonts w:asciiTheme="minorHAnsi" w:hAnsiTheme="minorHAnsi"/>
          <w:b/>
          <w:sz w:val="22"/>
          <w:szCs w:val="22"/>
          <w:u w:val="single"/>
        </w:rPr>
        <w:t>Pavilion refurbishment proposal progress</w:t>
      </w:r>
    </w:p>
    <w:p w14:paraId="3015F872" w14:textId="55E90502" w:rsidR="003B3341" w:rsidRDefault="003B3341" w:rsidP="003B3341">
      <w:pPr>
        <w:pStyle w:val="Header"/>
        <w:tabs>
          <w:tab w:val="left" w:pos="720"/>
        </w:tabs>
        <w:ind w:right="-416"/>
        <w:jc w:val="both"/>
        <w:rPr>
          <w:rFonts w:asciiTheme="minorHAnsi" w:hAnsiTheme="minorHAnsi"/>
          <w:b/>
          <w:sz w:val="22"/>
          <w:szCs w:val="22"/>
        </w:rPr>
      </w:pPr>
    </w:p>
    <w:p w14:paraId="6771F52A" w14:textId="61551E50" w:rsidR="003B3341" w:rsidRPr="009462B2" w:rsidRDefault="003B3341" w:rsidP="003B3341">
      <w:pPr>
        <w:pStyle w:val="Header"/>
        <w:tabs>
          <w:tab w:val="left" w:pos="720"/>
        </w:tabs>
        <w:ind w:right="-416"/>
        <w:jc w:val="both"/>
        <w:rPr>
          <w:rFonts w:asciiTheme="minorHAnsi" w:hAnsiTheme="minorHAnsi"/>
          <w:sz w:val="22"/>
          <w:szCs w:val="22"/>
        </w:rPr>
      </w:pPr>
      <w:r w:rsidRPr="009462B2">
        <w:rPr>
          <w:rFonts w:asciiTheme="minorHAnsi" w:hAnsiTheme="minorHAnsi"/>
          <w:sz w:val="22"/>
          <w:szCs w:val="22"/>
        </w:rPr>
        <w:t xml:space="preserve">The Clerk reported that Clive Nelson had assisted with the National Lottery Small Grant application in drafting the application case. He </w:t>
      </w:r>
      <w:r w:rsidR="00C2139A" w:rsidRPr="009462B2">
        <w:rPr>
          <w:rFonts w:asciiTheme="minorHAnsi" w:hAnsiTheme="minorHAnsi"/>
          <w:sz w:val="22"/>
          <w:szCs w:val="22"/>
        </w:rPr>
        <w:t>will</w:t>
      </w:r>
      <w:r w:rsidRPr="009462B2">
        <w:rPr>
          <w:rFonts w:asciiTheme="minorHAnsi" w:hAnsiTheme="minorHAnsi"/>
          <w:sz w:val="22"/>
          <w:szCs w:val="22"/>
        </w:rPr>
        <w:t xml:space="preserve"> finalise this with Clive. The Clerk advise</w:t>
      </w:r>
      <w:r w:rsidR="00946975">
        <w:rPr>
          <w:rFonts w:asciiTheme="minorHAnsi" w:hAnsiTheme="minorHAnsi"/>
          <w:sz w:val="22"/>
          <w:szCs w:val="22"/>
        </w:rPr>
        <w:t>d</w:t>
      </w:r>
      <w:r w:rsidRPr="009462B2">
        <w:rPr>
          <w:rFonts w:asciiTheme="minorHAnsi" w:hAnsiTheme="minorHAnsi"/>
          <w:sz w:val="22"/>
          <w:szCs w:val="22"/>
        </w:rPr>
        <w:t xml:space="preserve"> </w:t>
      </w:r>
      <w:r w:rsidR="00C2139A" w:rsidRPr="009462B2">
        <w:rPr>
          <w:rFonts w:asciiTheme="minorHAnsi" w:hAnsiTheme="minorHAnsi"/>
          <w:sz w:val="22"/>
          <w:szCs w:val="22"/>
        </w:rPr>
        <w:t>the</w:t>
      </w:r>
      <w:r w:rsidRPr="009462B2">
        <w:rPr>
          <w:rFonts w:asciiTheme="minorHAnsi" w:hAnsiTheme="minorHAnsi"/>
          <w:sz w:val="22"/>
          <w:szCs w:val="22"/>
        </w:rPr>
        <w:t xml:space="preserve"> Council that he cannot be both project lead and legally responsible person in making the application, the Chairman agreed to be named as project lead.</w:t>
      </w:r>
    </w:p>
    <w:p w14:paraId="36AEF68F" w14:textId="7135AEB4" w:rsidR="00570CEE" w:rsidRPr="00EC06A1" w:rsidRDefault="00570CEE" w:rsidP="00570CEE">
      <w:pPr>
        <w:pStyle w:val="Header"/>
        <w:tabs>
          <w:tab w:val="left" w:pos="720"/>
        </w:tabs>
        <w:ind w:right="-416"/>
        <w:jc w:val="both"/>
        <w:rPr>
          <w:rFonts w:asciiTheme="minorHAnsi" w:hAnsiTheme="minorHAnsi"/>
          <w:b/>
          <w:sz w:val="22"/>
          <w:szCs w:val="22"/>
        </w:rPr>
      </w:pPr>
    </w:p>
    <w:p w14:paraId="286B6709" w14:textId="034C1098" w:rsidR="003115C7" w:rsidRPr="00756F10" w:rsidRDefault="003115C7" w:rsidP="00EC06A1">
      <w:pPr>
        <w:pStyle w:val="Header"/>
        <w:numPr>
          <w:ilvl w:val="0"/>
          <w:numId w:val="2"/>
        </w:numPr>
        <w:tabs>
          <w:tab w:val="left" w:pos="720"/>
        </w:tabs>
        <w:ind w:right="-416"/>
        <w:jc w:val="both"/>
        <w:rPr>
          <w:rFonts w:asciiTheme="minorHAnsi" w:hAnsiTheme="minorHAnsi"/>
          <w:b/>
          <w:sz w:val="22"/>
          <w:szCs w:val="22"/>
          <w:u w:val="single"/>
        </w:rPr>
      </w:pPr>
      <w:r w:rsidRPr="00756F10">
        <w:rPr>
          <w:rFonts w:asciiTheme="minorHAnsi" w:hAnsiTheme="minorHAnsi"/>
          <w:b/>
          <w:sz w:val="22"/>
          <w:szCs w:val="22"/>
          <w:u w:val="single"/>
        </w:rPr>
        <w:t>Allotments</w:t>
      </w:r>
    </w:p>
    <w:p w14:paraId="1825466D" w14:textId="690B87B5" w:rsidR="003115C7" w:rsidRPr="00756F10" w:rsidRDefault="003115C7" w:rsidP="003115C7">
      <w:pPr>
        <w:pStyle w:val="Header"/>
        <w:tabs>
          <w:tab w:val="left" w:pos="720"/>
        </w:tabs>
        <w:ind w:right="-416"/>
        <w:jc w:val="both"/>
        <w:rPr>
          <w:rFonts w:asciiTheme="minorHAnsi" w:hAnsiTheme="minorHAnsi"/>
          <w:sz w:val="22"/>
          <w:szCs w:val="22"/>
          <w:u w:val="single"/>
        </w:rPr>
      </w:pPr>
    </w:p>
    <w:p w14:paraId="66987E7A" w14:textId="54C52655" w:rsidR="003115C7" w:rsidRDefault="003115C7" w:rsidP="006D569F">
      <w:pPr>
        <w:pStyle w:val="Header"/>
        <w:tabs>
          <w:tab w:val="left" w:pos="720"/>
        </w:tabs>
        <w:ind w:right="-416"/>
        <w:jc w:val="both"/>
        <w:rPr>
          <w:rFonts w:asciiTheme="minorHAnsi" w:hAnsiTheme="minorHAnsi"/>
          <w:sz w:val="22"/>
          <w:szCs w:val="22"/>
        </w:rPr>
      </w:pPr>
      <w:r w:rsidRPr="00EC06A1">
        <w:rPr>
          <w:rFonts w:asciiTheme="minorHAnsi" w:hAnsiTheme="minorHAnsi"/>
          <w:sz w:val="22"/>
          <w:szCs w:val="22"/>
        </w:rPr>
        <w:lastRenderedPageBreak/>
        <w:t>The Clerk reported that allotment</w:t>
      </w:r>
      <w:r w:rsidR="003B3341">
        <w:rPr>
          <w:rFonts w:asciiTheme="minorHAnsi" w:hAnsiTheme="minorHAnsi"/>
          <w:sz w:val="22"/>
          <w:szCs w:val="22"/>
        </w:rPr>
        <w:t xml:space="preserve"> 4B had been allocated to Mr Simon Skutcha with effect from 13</w:t>
      </w:r>
      <w:r w:rsidR="003B3341" w:rsidRPr="003B3341">
        <w:rPr>
          <w:rFonts w:asciiTheme="minorHAnsi" w:hAnsiTheme="minorHAnsi"/>
          <w:sz w:val="22"/>
          <w:szCs w:val="22"/>
          <w:vertAlign w:val="superscript"/>
        </w:rPr>
        <w:t>th</w:t>
      </w:r>
      <w:r w:rsidR="003B3341">
        <w:rPr>
          <w:rFonts w:asciiTheme="minorHAnsi" w:hAnsiTheme="minorHAnsi"/>
          <w:sz w:val="22"/>
          <w:szCs w:val="22"/>
        </w:rPr>
        <w:t xml:space="preserve"> October. Mr &amp; Mrs Whicher had been advised in writing of this decision. Cllr Kennard reported that allotment </w:t>
      </w:r>
      <w:r w:rsidR="002F06A4">
        <w:rPr>
          <w:rFonts w:asciiTheme="minorHAnsi" w:hAnsiTheme="minorHAnsi"/>
          <w:sz w:val="22"/>
          <w:szCs w:val="22"/>
        </w:rPr>
        <w:t xml:space="preserve">16 </w:t>
      </w:r>
      <w:bookmarkStart w:id="1" w:name="_GoBack"/>
      <w:bookmarkEnd w:id="1"/>
      <w:r w:rsidR="003B3341">
        <w:rPr>
          <w:rFonts w:asciiTheme="minorHAnsi" w:hAnsiTheme="minorHAnsi"/>
          <w:sz w:val="22"/>
          <w:szCs w:val="22"/>
        </w:rPr>
        <w:t>had been cleared.</w:t>
      </w:r>
      <w:r w:rsidRPr="00EC06A1">
        <w:rPr>
          <w:rFonts w:asciiTheme="minorHAnsi" w:hAnsiTheme="minorHAnsi"/>
          <w:sz w:val="22"/>
          <w:szCs w:val="22"/>
        </w:rPr>
        <w:t xml:space="preserve"> </w:t>
      </w:r>
    </w:p>
    <w:p w14:paraId="70565315" w14:textId="7834B5DE" w:rsidR="003B3341" w:rsidRDefault="003B3341" w:rsidP="006D569F">
      <w:pPr>
        <w:pStyle w:val="Header"/>
        <w:tabs>
          <w:tab w:val="left" w:pos="720"/>
        </w:tabs>
        <w:ind w:right="-416"/>
        <w:jc w:val="both"/>
        <w:rPr>
          <w:rFonts w:asciiTheme="minorHAnsi" w:hAnsiTheme="minorHAnsi"/>
          <w:sz w:val="22"/>
          <w:szCs w:val="22"/>
        </w:rPr>
      </w:pPr>
    </w:p>
    <w:p w14:paraId="6C60FAF4" w14:textId="168F1842" w:rsidR="00946975" w:rsidRDefault="00946975" w:rsidP="006D569F">
      <w:pPr>
        <w:pStyle w:val="Header"/>
        <w:tabs>
          <w:tab w:val="left" w:pos="720"/>
        </w:tabs>
        <w:ind w:right="-416"/>
        <w:jc w:val="both"/>
        <w:rPr>
          <w:rFonts w:asciiTheme="minorHAnsi" w:hAnsiTheme="minorHAnsi"/>
          <w:sz w:val="22"/>
          <w:szCs w:val="22"/>
        </w:rPr>
      </w:pPr>
      <w:r>
        <w:rPr>
          <w:rFonts w:asciiTheme="minorHAnsi" w:hAnsiTheme="minorHAnsi"/>
          <w:sz w:val="22"/>
          <w:szCs w:val="22"/>
        </w:rPr>
        <w:t>Cllr Kennard raised the matter of the hedging at the new allotments which had not been attended to, and that this will require some hedge-laying. Before this is planned the Clerk will clarify with DCC who rent the allotments to the Council as to who is responsible for maintenance of the hedges.</w:t>
      </w:r>
    </w:p>
    <w:p w14:paraId="0E1C8C08" w14:textId="77777777" w:rsidR="00946975" w:rsidRPr="00EC06A1" w:rsidRDefault="00946975" w:rsidP="006D569F">
      <w:pPr>
        <w:pStyle w:val="Header"/>
        <w:tabs>
          <w:tab w:val="left" w:pos="720"/>
        </w:tabs>
        <w:ind w:right="-416"/>
        <w:jc w:val="both"/>
        <w:rPr>
          <w:rFonts w:asciiTheme="minorHAnsi" w:hAnsiTheme="minorHAnsi"/>
          <w:sz w:val="22"/>
          <w:szCs w:val="22"/>
        </w:rPr>
      </w:pPr>
    </w:p>
    <w:p w14:paraId="071300E0" w14:textId="0AA2559A" w:rsidR="003115C7" w:rsidRDefault="009462B2" w:rsidP="003115C7">
      <w:pPr>
        <w:pStyle w:val="Header"/>
        <w:tabs>
          <w:tab w:val="left" w:pos="720"/>
        </w:tabs>
        <w:ind w:right="-416"/>
        <w:jc w:val="both"/>
        <w:rPr>
          <w:rFonts w:asciiTheme="minorHAnsi" w:hAnsiTheme="minorHAnsi"/>
          <w:b/>
          <w:sz w:val="22"/>
          <w:szCs w:val="22"/>
        </w:rPr>
      </w:pPr>
      <w:r>
        <w:rPr>
          <w:rFonts w:asciiTheme="minorHAnsi" w:hAnsiTheme="minorHAnsi"/>
          <w:b/>
          <w:sz w:val="22"/>
          <w:szCs w:val="22"/>
        </w:rPr>
        <w:t>352</w:t>
      </w:r>
      <w:r w:rsidR="003F7D38" w:rsidRPr="00EC06A1">
        <w:rPr>
          <w:rFonts w:asciiTheme="minorHAnsi" w:hAnsiTheme="minorHAnsi"/>
          <w:b/>
          <w:sz w:val="22"/>
          <w:szCs w:val="22"/>
        </w:rPr>
        <w:t>. CORRESPONDENCE:</w:t>
      </w:r>
    </w:p>
    <w:p w14:paraId="10BA9C36" w14:textId="77777777" w:rsidR="00946975" w:rsidRDefault="00946975" w:rsidP="003115C7">
      <w:pPr>
        <w:pStyle w:val="Header"/>
        <w:tabs>
          <w:tab w:val="left" w:pos="720"/>
        </w:tabs>
        <w:ind w:right="-416"/>
        <w:jc w:val="both"/>
        <w:rPr>
          <w:rFonts w:asciiTheme="minorHAnsi" w:hAnsiTheme="minorHAnsi"/>
          <w:b/>
          <w:sz w:val="22"/>
          <w:szCs w:val="22"/>
        </w:rPr>
      </w:pPr>
    </w:p>
    <w:p w14:paraId="3D57AF52" w14:textId="4F44853F" w:rsidR="009462B2" w:rsidRPr="009462B2" w:rsidRDefault="009462B2" w:rsidP="003115C7">
      <w:pPr>
        <w:pStyle w:val="Header"/>
        <w:tabs>
          <w:tab w:val="left" w:pos="720"/>
        </w:tabs>
        <w:ind w:right="-416"/>
        <w:jc w:val="both"/>
        <w:rPr>
          <w:rFonts w:asciiTheme="minorHAnsi" w:hAnsiTheme="minorHAnsi"/>
          <w:sz w:val="22"/>
          <w:szCs w:val="22"/>
        </w:rPr>
      </w:pPr>
      <w:r w:rsidRPr="009462B2">
        <w:rPr>
          <w:rFonts w:asciiTheme="minorHAnsi" w:hAnsiTheme="minorHAnsi"/>
          <w:sz w:val="22"/>
          <w:szCs w:val="22"/>
        </w:rPr>
        <w:t>Shillingstone Youth Centre grant application – this has been discussed under the public session as noted above.</w:t>
      </w:r>
    </w:p>
    <w:p w14:paraId="6D5B583C" w14:textId="77777777" w:rsidR="003115C7" w:rsidRPr="009462B2" w:rsidRDefault="003115C7" w:rsidP="003115C7">
      <w:pPr>
        <w:pStyle w:val="Header"/>
        <w:tabs>
          <w:tab w:val="left" w:pos="720"/>
        </w:tabs>
        <w:ind w:right="-416"/>
        <w:jc w:val="both"/>
        <w:rPr>
          <w:rFonts w:asciiTheme="minorHAnsi" w:hAnsiTheme="minorHAnsi"/>
          <w:sz w:val="22"/>
          <w:szCs w:val="22"/>
        </w:rPr>
      </w:pPr>
    </w:p>
    <w:p w14:paraId="3CAACBB1" w14:textId="4DAF185A" w:rsidR="003F7D38" w:rsidRPr="00EC06A1" w:rsidRDefault="009462B2" w:rsidP="003F7D38">
      <w:pPr>
        <w:pStyle w:val="Header"/>
        <w:tabs>
          <w:tab w:val="left" w:pos="720"/>
        </w:tabs>
        <w:ind w:right="-416"/>
        <w:jc w:val="both"/>
        <w:rPr>
          <w:rFonts w:asciiTheme="minorHAnsi" w:hAnsiTheme="minorHAnsi"/>
          <w:b/>
          <w:sz w:val="22"/>
          <w:szCs w:val="22"/>
        </w:rPr>
      </w:pPr>
      <w:r>
        <w:rPr>
          <w:rFonts w:asciiTheme="minorHAnsi" w:hAnsiTheme="minorHAnsi"/>
          <w:b/>
          <w:sz w:val="22"/>
          <w:szCs w:val="22"/>
        </w:rPr>
        <w:t>353</w:t>
      </w:r>
      <w:r w:rsidR="003F7D38" w:rsidRPr="00EC06A1">
        <w:rPr>
          <w:rFonts w:asciiTheme="minorHAnsi" w:hAnsiTheme="minorHAnsi"/>
          <w:b/>
          <w:sz w:val="22"/>
          <w:szCs w:val="22"/>
        </w:rPr>
        <w:t>. TO AGREE ITEMS FOR NEXT AGENDA</w:t>
      </w:r>
      <w:r w:rsidR="00AD0386" w:rsidRPr="00EC06A1">
        <w:rPr>
          <w:rFonts w:asciiTheme="minorHAnsi" w:hAnsiTheme="minorHAnsi"/>
          <w:b/>
          <w:sz w:val="22"/>
          <w:szCs w:val="22"/>
        </w:rPr>
        <w:t>:</w:t>
      </w:r>
    </w:p>
    <w:p w14:paraId="039D340C" w14:textId="77777777" w:rsidR="0084734E" w:rsidRPr="00EC06A1" w:rsidRDefault="0084734E" w:rsidP="003F7D38">
      <w:pPr>
        <w:pStyle w:val="Header"/>
        <w:tabs>
          <w:tab w:val="left" w:pos="720"/>
        </w:tabs>
        <w:ind w:right="-416"/>
        <w:jc w:val="both"/>
        <w:rPr>
          <w:rFonts w:asciiTheme="minorHAnsi" w:hAnsiTheme="minorHAnsi"/>
          <w:sz w:val="22"/>
          <w:szCs w:val="22"/>
        </w:rPr>
      </w:pPr>
    </w:p>
    <w:p w14:paraId="349DB5CD" w14:textId="533FDF8A" w:rsidR="006847DD" w:rsidRDefault="009462B2" w:rsidP="00656400">
      <w:pPr>
        <w:rPr>
          <w:rFonts w:cs="Times New Roman"/>
        </w:rPr>
      </w:pPr>
      <w:r>
        <w:rPr>
          <w:rFonts w:cs="Times New Roman"/>
          <w:b/>
        </w:rPr>
        <w:t>354</w:t>
      </w:r>
      <w:r w:rsidR="006D569F" w:rsidRPr="00EC06A1">
        <w:rPr>
          <w:rFonts w:cs="Times New Roman"/>
          <w:b/>
        </w:rPr>
        <w:t>.</w:t>
      </w:r>
      <w:r w:rsidR="00065024" w:rsidRPr="00EC06A1">
        <w:rPr>
          <w:rFonts w:cs="Times New Roman"/>
          <w:b/>
        </w:rPr>
        <w:t xml:space="preserve"> </w:t>
      </w:r>
      <w:r w:rsidR="003F7D38" w:rsidRPr="00EC06A1">
        <w:rPr>
          <w:rFonts w:cs="Times New Roman"/>
          <w:b/>
        </w:rPr>
        <w:t xml:space="preserve">NEXT MEETING: </w:t>
      </w:r>
      <w:r w:rsidR="003F7D38" w:rsidRPr="00EC06A1">
        <w:rPr>
          <w:rFonts w:cs="Times New Roman"/>
        </w:rPr>
        <w:t xml:space="preserve">This will be held at 7.30pm on Thursday </w:t>
      </w:r>
      <w:r>
        <w:rPr>
          <w:rFonts w:cs="Times New Roman"/>
        </w:rPr>
        <w:t>6th</w:t>
      </w:r>
      <w:r w:rsidR="006847DD">
        <w:rPr>
          <w:rFonts w:cs="Times New Roman"/>
        </w:rPr>
        <w:t xml:space="preserve"> November</w:t>
      </w:r>
      <w:r w:rsidR="007A605D" w:rsidRPr="00EC06A1">
        <w:rPr>
          <w:rFonts w:cs="Times New Roman"/>
        </w:rPr>
        <w:t xml:space="preserve"> </w:t>
      </w:r>
      <w:r w:rsidR="003F7D38" w:rsidRPr="00EC06A1">
        <w:rPr>
          <w:rFonts w:cs="Times New Roman"/>
        </w:rPr>
        <w:t xml:space="preserve">2018 at the Church Centre. </w:t>
      </w:r>
    </w:p>
    <w:p w14:paraId="6092FA08" w14:textId="3FEC818F" w:rsidR="003F7D38" w:rsidRPr="00EC06A1" w:rsidRDefault="003F7D38" w:rsidP="00656400">
      <w:r w:rsidRPr="00EC06A1">
        <w:rPr>
          <w:rFonts w:cs="Times New Roman"/>
        </w:rPr>
        <w:t xml:space="preserve">There being no further business, the meeting closed at </w:t>
      </w:r>
      <w:r w:rsidR="009462B2">
        <w:rPr>
          <w:rFonts w:cs="Times New Roman"/>
        </w:rPr>
        <w:t xml:space="preserve">9:30 </w:t>
      </w:r>
      <w:r w:rsidRPr="00EC06A1">
        <w:rPr>
          <w:rFonts w:cs="Times New Roman"/>
        </w:rPr>
        <w:t>p</w:t>
      </w:r>
      <w:r w:rsidR="00E0235F" w:rsidRPr="00EC06A1">
        <w:rPr>
          <w:rFonts w:cs="Times New Roman"/>
        </w:rPr>
        <w:t>.</w:t>
      </w:r>
      <w:r w:rsidRPr="00EC06A1">
        <w:rPr>
          <w:rFonts w:cs="Times New Roman"/>
        </w:rPr>
        <w:t>m.</w:t>
      </w:r>
    </w:p>
    <w:sectPr w:rsidR="003F7D38" w:rsidRPr="00EC06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6422A" w14:textId="77777777" w:rsidR="0005048F" w:rsidRDefault="0005048F">
      <w:pPr>
        <w:spacing w:after="0" w:line="240" w:lineRule="auto"/>
      </w:pPr>
      <w:r>
        <w:separator/>
      </w:r>
    </w:p>
  </w:endnote>
  <w:endnote w:type="continuationSeparator" w:id="0">
    <w:p w14:paraId="6BB1B7A6" w14:textId="77777777" w:rsidR="0005048F" w:rsidRDefault="0005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10CDD" w14:textId="77777777" w:rsidR="0005048F" w:rsidRDefault="0005048F">
      <w:pPr>
        <w:spacing w:after="0" w:line="240" w:lineRule="auto"/>
      </w:pPr>
      <w:r>
        <w:separator/>
      </w:r>
    </w:p>
  </w:footnote>
  <w:footnote w:type="continuationSeparator" w:id="0">
    <w:p w14:paraId="10B07317" w14:textId="77777777" w:rsidR="0005048F" w:rsidRDefault="00050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77777777"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77777777"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77777777"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051"/>
    <w:multiLevelType w:val="hybridMultilevel"/>
    <w:tmpl w:val="FD44AC38"/>
    <w:lvl w:ilvl="0" w:tplc="95A67F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2"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E11C9B"/>
    <w:multiLevelType w:val="hybridMultilevel"/>
    <w:tmpl w:val="434E9B72"/>
    <w:lvl w:ilvl="0" w:tplc="AA2278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16DAA"/>
    <w:multiLevelType w:val="hybridMultilevel"/>
    <w:tmpl w:val="D0806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2A0DC2"/>
    <w:multiLevelType w:val="hybridMultilevel"/>
    <w:tmpl w:val="A8A8D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2314A"/>
    <w:multiLevelType w:val="hybridMultilevel"/>
    <w:tmpl w:val="D0FCD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760A64"/>
    <w:multiLevelType w:val="hybridMultilevel"/>
    <w:tmpl w:val="ABB612F0"/>
    <w:lvl w:ilvl="0" w:tplc="5C1C0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2D45AC"/>
    <w:multiLevelType w:val="hybridMultilevel"/>
    <w:tmpl w:val="DDB86FE8"/>
    <w:lvl w:ilvl="0" w:tplc="4CC0AFE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635A47D7"/>
    <w:multiLevelType w:val="hybridMultilevel"/>
    <w:tmpl w:val="8200CBAC"/>
    <w:lvl w:ilvl="0" w:tplc="170444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4F01D7"/>
    <w:multiLevelType w:val="hybridMultilevel"/>
    <w:tmpl w:val="00AC31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4"/>
  </w:num>
  <w:num w:numId="5">
    <w:abstractNumId w:val="10"/>
  </w:num>
  <w:num w:numId="6">
    <w:abstractNumId w:val="2"/>
  </w:num>
  <w:num w:numId="7">
    <w:abstractNumId w:val="6"/>
  </w:num>
  <w:num w:numId="8">
    <w:abstractNumId w:val="8"/>
  </w:num>
  <w:num w:numId="9">
    <w:abstractNumId w:val="7"/>
  </w:num>
  <w:num w:numId="10">
    <w:abstractNumId w:val="5"/>
  </w:num>
  <w:num w:numId="11">
    <w:abstractNumId w:val="15"/>
  </w:num>
  <w:num w:numId="12">
    <w:abstractNumId w:val="0"/>
  </w:num>
  <w:num w:numId="13">
    <w:abstractNumId w:val="3"/>
  </w:num>
  <w:num w:numId="14">
    <w:abstractNumId w:val="1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3203"/>
    <w:rsid w:val="000254C6"/>
    <w:rsid w:val="000257F0"/>
    <w:rsid w:val="00025F10"/>
    <w:rsid w:val="00035689"/>
    <w:rsid w:val="0003571B"/>
    <w:rsid w:val="00036C19"/>
    <w:rsid w:val="00041E15"/>
    <w:rsid w:val="00044C95"/>
    <w:rsid w:val="0004544F"/>
    <w:rsid w:val="0004772F"/>
    <w:rsid w:val="000503CA"/>
    <w:rsid w:val="0005048F"/>
    <w:rsid w:val="00050A51"/>
    <w:rsid w:val="00050D8B"/>
    <w:rsid w:val="000559B7"/>
    <w:rsid w:val="00057F1A"/>
    <w:rsid w:val="0006282F"/>
    <w:rsid w:val="00062A11"/>
    <w:rsid w:val="00065024"/>
    <w:rsid w:val="0007004C"/>
    <w:rsid w:val="00070B21"/>
    <w:rsid w:val="000713C5"/>
    <w:rsid w:val="00072132"/>
    <w:rsid w:val="00072BF4"/>
    <w:rsid w:val="000745F7"/>
    <w:rsid w:val="000758B2"/>
    <w:rsid w:val="00075BC3"/>
    <w:rsid w:val="00077B8B"/>
    <w:rsid w:val="00077E98"/>
    <w:rsid w:val="00081C04"/>
    <w:rsid w:val="00084603"/>
    <w:rsid w:val="000852CB"/>
    <w:rsid w:val="00085B35"/>
    <w:rsid w:val="00085F94"/>
    <w:rsid w:val="00090A3F"/>
    <w:rsid w:val="000A00F1"/>
    <w:rsid w:val="000A2EC5"/>
    <w:rsid w:val="000A34FC"/>
    <w:rsid w:val="000A4F65"/>
    <w:rsid w:val="000A78AB"/>
    <w:rsid w:val="000C4983"/>
    <w:rsid w:val="000C6508"/>
    <w:rsid w:val="000D569A"/>
    <w:rsid w:val="000E042F"/>
    <w:rsid w:val="000E0857"/>
    <w:rsid w:val="000E38B4"/>
    <w:rsid w:val="000E506C"/>
    <w:rsid w:val="000F5C31"/>
    <w:rsid w:val="00100382"/>
    <w:rsid w:val="00100E65"/>
    <w:rsid w:val="00102C7B"/>
    <w:rsid w:val="00104347"/>
    <w:rsid w:val="001124A6"/>
    <w:rsid w:val="00116C8F"/>
    <w:rsid w:val="00116FEC"/>
    <w:rsid w:val="00120DC3"/>
    <w:rsid w:val="0012169C"/>
    <w:rsid w:val="00122E28"/>
    <w:rsid w:val="00123EC3"/>
    <w:rsid w:val="00130C69"/>
    <w:rsid w:val="00132D2D"/>
    <w:rsid w:val="00135A5C"/>
    <w:rsid w:val="00141B05"/>
    <w:rsid w:val="001456A9"/>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0BC3"/>
    <w:rsid w:val="001725D4"/>
    <w:rsid w:val="00180292"/>
    <w:rsid w:val="00182371"/>
    <w:rsid w:val="00183E26"/>
    <w:rsid w:val="001934F4"/>
    <w:rsid w:val="00194EA9"/>
    <w:rsid w:val="001A1AB4"/>
    <w:rsid w:val="001A3849"/>
    <w:rsid w:val="001A71EA"/>
    <w:rsid w:val="001B51A5"/>
    <w:rsid w:val="001C60C8"/>
    <w:rsid w:val="001C76F4"/>
    <w:rsid w:val="001D12B0"/>
    <w:rsid w:val="001D27A8"/>
    <w:rsid w:val="001D5C32"/>
    <w:rsid w:val="001E0459"/>
    <w:rsid w:val="001E0C9A"/>
    <w:rsid w:val="001E6FA1"/>
    <w:rsid w:val="001F64F3"/>
    <w:rsid w:val="002047B2"/>
    <w:rsid w:val="00206C9A"/>
    <w:rsid w:val="00210F87"/>
    <w:rsid w:val="00214DFA"/>
    <w:rsid w:val="00214E12"/>
    <w:rsid w:val="002152BC"/>
    <w:rsid w:val="00223F38"/>
    <w:rsid w:val="002245CB"/>
    <w:rsid w:val="00225DB0"/>
    <w:rsid w:val="00234511"/>
    <w:rsid w:val="00237737"/>
    <w:rsid w:val="00241312"/>
    <w:rsid w:val="00246301"/>
    <w:rsid w:val="0024733D"/>
    <w:rsid w:val="00261294"/>
    <w:rsid w:val="0026199B"/>
    <w:rsid w:val="00262E67"/>
    <w:rsid w:val="00263996"/>
    <w:rsid w:val="00264202"/>
    <w:rsid w:val="00266BDA"/>
    <w:rsid w:val="00266BF2"/>
    <w:rsid w:val="00270063"/>
    <w:rsid w:val="00272237"/>
    <w:rsid w:val="002723F7"/>
    <w:rsid w:val="00274114"/>
    <w:rsid w:val="00274D9C"/>
    <w:rsid w:val="00277E64"/>
    <w:rsid w:val="002809EB"/>
    <w:rsid w:val="00280A08"/>
    <w:rsid w:val="00281359"/>
    <w:rsid w:val="00285518"/>
    <w:rsid w:val="0028602E"/>
    <w:rsid w:val="0029156B"/>
    <w:rsid w:val="002979E2"/>
    <w:rsid w:val="002A45C3"/>
    <w:rsid w:val="002A46A9"/>
    <w:rsid w:val="002A7219"/>
    <w:rsid w:val="002A7575"/>
    <w:rsid w:val="002B27DC"/>
    <w:rsid w:val="002C11CB"/>
    <w:rsid w:val="002C1569"/>
    <w:rsid w:val="002C6700"/>
    <w:rsid w:val="002D101C"/>
    <w:rsid w:val="002D1B5A"/>
    <w:rsid w:val="002D2A57"/>
    <w:rsid w:val="002D2B66"/>
    <w:rsid w:val="002E17E1"/>
    <w:rsid w:val="002E3B1A"/>
    <w:rsid w:val="002E479E"/>
    <w:rsid w:val="002F06A4"/>
    <w:rsid w:val="002F29B9"/>
    <w:rsid w:val="002F4583"/>
    <w:rsid w:val="002F46F8"/>
    <w:rsid w:val="002F4E4F"/>
    <w:rsid w:val="002F5193"/>
    <w:rsid w:val="002F7779"/>
    <w:rsid w:val="00305424"/>
    <w:rsid w:val="0030663B"/>
    <w:rsid w:val="003107EE"/>
    <w:rsid w:val="003115C7"/>
    <w:rsid w:val="0031425E"/>
    <w:rsid w:val="003146BA"/>
    <w:rsid w:val="00316808"/>
    <w:rsid w:val="0032065D"/>
    <w:rsid w:val="00321243"/>
    <w:rsid w:val="00324E2C"/>
    <w:rsid w:val="00327233"/>
    <w:rsid w:val="0033234A"/>
    <w:rsid w:val="003364ED"/>
    <w:rsid w:val="0034165F"/>
    <w:rsid w:val="00344F65"/>
    <w:rsid w:val="00354AB0"/>
    <w:rsid w:val="00354F0B"/>
    <w:rsid w:val="00355EB9"/>
    <w:rsid w:val="00360CDB"/>
    <w:rsid w:val="00360DA1"/>
    <w:rsid w:val="0036378D"/>
    <w:rsid w:val="00364D21"/>
    <w:rsid w:val="003657F7"/>
    <w:rsid w:val="00367AD4"/>
    <w:rsid w:val="00370047"/>
    <w:rsid w:val="00370DE3"/>
    <w:rsid w:val="003710F4"/>
    <w:rsid w:val="003740F3"/>
    <w:rsid w:val="00374128"/>
    <w:rsid w:val="00382CB0"/>
    <w:rsid w:val="00383B29"/>
    <w:rsid w:val="0039322D"/>
    <w:rsid w:val="0039334F"/>
    <w:rsid w:val="00394AF8"/>
    <w:rsid w:val="00396F06"/>
    <w:rsid w:val="003975F9"/>
    <w:rsid w:val="003A055F"/>
    <w:rsid w:val="003B168A"/>
    <w:rsid w:val="003B3113"/>
    <w:rsid w:val="003B3341"/>
    <w:rsid w:val="003E17C2"/>
    <w:rsid w:val="003E3A35"/>
    <w:rsid w:val="003E50C0"/>
    <w:rsid w:val="003E6B92"/>
    <w:rsid w:val="003E7BB9"/>
    <w:rsid w:val="003F29DF"/>
    <w:rsid w:val="003F44AB"/>
    <w:rsid w:val="003F69B3"/>
    <w:rsid w:val="003F7D38"/>
    <w:rsid w:val="0040498D"/>
    <w:rsid w:val="00405BEA"/>
    <w:rsid w:val="004141A2"/>
    <w:rsid w:val="00414A16"/>
    <w:rsid w:val="0042595C"/>
    <w:rsid w:val="004304CE"/>
    <w:rsid w:val="00431051"/>
    <w:rsid w:val="004328D3"/>
    <w:rsid w:val="004335F5"/>
    <w:rsid w:val="00435A60"/>
    <w:rsid w:val="00435FC1"/>
    <w:rsid w:val="00436291"/>
    <w:rsid w:val="0044069D"/>
    <w:rsid w:val="00446DA7"/>
    <w:rsid w:val="00446DFC"/>
    <w:rsid w:val="00450A8E"/>
    <w:rsid w:val="0045275C"/>
    <w:rsid w:val="00452CE0"/>
    <w:rsid w:val="00453689"/>
    <w:rsid w:val="00465B45"/>
    <w:rsid w:val="00466573"/>
    <w:rsid w:val="00470390"/>
    <w:rsid w:val="0047306C"/>
    <w:rsid w:val="004736D6"/>
    <w:rsid w:val="004739E5"/>
    <w:rsid w:val="004825A6"/>
    <w:rsid w:val="00485F6F"/>
    <w:rsid w:val="004A2C62"/>
    <w:rsid w:val="004A4619"/>
    <w:rsid w:val="004A5589"/>
    <w:rsid w:val="004A7CC7"/>
    <w:rsid w:val="004B607C"/>
    <w:rsid w:val="004B662C"/>
    <w:rsid w:val="004C0D1A"/>
    <w:rsid w:val="004C0E52"/>
    <w:rsid w:val="004C392D"/>
    <w:rsid w:val="004C57EC"/>
    <w:rsid w:val="004C6394"/>
    <w:rsid w:val="004D1D70"/>
    <w:rsid w:val="004D3DE1"/>
    <w:rsid w:val="004D6C25"/>
    <w:rsid w:val="004D6CEF"/>
    <w:rsid w:val="004D6E81"/>
    <w:rsid w:val="004D7B7C"/>
    <w:rsid w:val="004E34EE"/>
    <w:rsid w:val="004E4F07"/>
    <w:rsid w:val="004F3DE4"/>
    <w:rsid w:val="004F4D65"/>
    <w:rsid w:val="004F565B"/>
    <w:rsid w:val="005036A8"/>
    <w:rsid w:val="00507766"/>
    <w:rsid w:val="0051262B"/>
    <w:rsid w:val="00515431"/>
    <w:rsid w:val="00517518"/>
    <w:rsid w:val="00517AF6"/>
    <w:rsid w:val="00522259"/>
    <w:rsid w:val="00527E23"/>
    <w:rsid w:val="00533E4F"/>
    <w:rsid w:val="0053759A"/>
    <w:rsid w:val="00542D3F"/>
    <w:rsid w:val="00546D5B"/>
    <w:rsid w:val="00552A6D"/>
    <w:rsid w:val="0055396B"/>
    <w:rsid w:val="00555B7E"/>
    <w:rsid w:val="0055738D"/>
    <w:rsid w:val="005607EA"/>
    <w:rsid w:val="00562A5F"/>
    <w:rsid w:val="00562B6D"/>
    <w:rsid w:val="00563982"/>
    <w:rsid w:val="00563BCF"/>
    <w:rsid w:val="00570CEE"/>
    <w:rsid w:val="0057322B"/>
    <w:rsid w:val="00575428"/>
    <w:rsid w:val="0057632A"/>
    <w:rsid w:val="00576873"/>
    <w:rsid w:val="005818B1"/>
    <w:rsid w:val="005844FC"/>
    <w:rsid w:val="00586E09"/>
    <w:rsid w:val="00594347"/>
    <w:rsid w:val="005948AF"/>
    <w:rsid w:val="00597E38"/>
    <w:rsid w:val="005A17D9"/>
    <w:rsid w:val="005A262F"/>
    <w:rsid w:val="005B53BF"/>
    <w:rsid w:val="005B724C"/>
    <w:rsid w:val="005C0C8F"/>
    <w:rsid w:val="005D086E"/>
    <w:rsid w:val="005D0AD0"/>
    <w:rsid w:val="005E3940"/>
    <w:rsid w:val="005E426F"/>
    <w:rsid w:val="005E70DD"/>
    <w:rsid w:val="005F10BA"/>
    <w:rsid w:val="005F1559"/>
    <w:rsid w:val="005F176C"/>
    <w:rsid w:val="005F1D4D"/>
    <w:rsid w:val="005F34FC"/>
    <w:rsid w:val="005F7A00"/>
    <w:rsid w:val="005F7F9F"/>
    <w:rsid w:val="005F7FA5"/>
    <w:rsid w:val="006006CE"/>
    <w:rsid w:val="0060136F"/>
    <w:rsid w:val="00601459"/>
    <w:rsid w:val="00603324"/>
    <w:rsid w:val="00605242"/>
    <w:rsid w:val="00605875"/>
    <w:rsid w:val="00617081"/>
    <w:rsid w:val="0062145F"/>
    <w:rsid w:val="00622103"/>
    <w:rsid w:val="00622FDB"/>
    <w:rsid w:val="00624221"/>
    <w:rsid w:val="00625153"/>
    <w:rsid w:val="00627FB4"/>
    <w:rsid w:val="0063187C"/>
    <w:rsid w:val="006344DE"/>
    <w:rsid w:val="0063505B"/>
    <w:rsid w:val="006378C5"/>
    <w:rsid w:val="006503C4"/>
    <w:rsid w:val="00650CC2"/>
    <w:rsid w:val="00651987"/>
    <w:rsid w:val="0065417E"/>
    <w:rsid w:val="006542E0"/>
    <w:rsid w:val="0065558D"/>
    <w:rsid w:val="00656400"/>
    <w:rsid w:val="00660F0F"/>
    <w:rsid w:val="0066253B"/>
    <w:rsid w:val="00662798"/>
    <w:rsid w:val="00663986"/>
    <w:rsid w:val="00663C58"/>
    <w:rsid w:val="00667526"/>
    <w:rsid w:val="00672A9C"/>
    <w:rsid w:val="0068080E"/>
    <w:rsid w:val="006847DD"/>
    <w:rsid w:val="0068659E"/>
    <w:rsid w:val="006912B9"/>
    <w:rsid w:val="00693612"/>
    <w:rsid w:val="006951B6"/>
    <w:rsid w:val="00696718"/>
    <w:rsid w:val="006A6D29"/>
    <w:rsid w:val="006A783F"/>
    <w:rsid w:val="006B2082"/>
    <w:rsid w:val="006B3FF8"/>
    <w:rsid w:val="006C05C7"/>
    <w:rsid w:val="006C2986"/>
    <w:rsid w:val="006C3A8C"/>
    <w:rsid w:val="006D1AF0"/>
    <w:rsid w:val="006D43C4"/>
    <w:rsid w:val="006D4C50"/>
    <w:rsid w:val="006D569F"/>
    <w:rsid w:val="006F09E7"/>
    <w:rsid w:val="006F1617"/>
    <w:rsid w:val="006F406F"/>
    <w:rsid w:val="006F6D30"/>
    <w:rsid w:val="0070104C"/>
    <w:rsid w:val="00705047"/>
    <w:rsid w:val="00705958"/>
    <w:rsid w:val="00711C47"/>
    <w:rsid w:val="00712338"/>
    <w:rsid w:val="00723300"/>
    <w:rsid w:val="007240BE"/>
    <w:rsid w:val="00727CB7"/>
    <w:rsid w:val="00734F63"/>
    <w:rsid w:val="00735918"/>
    <w:rsid w:val="00740181"/>
    <w:rsid w:val="00740BD0"/>
    <w:rsid w:val="0074210E"/>
    <w:rsid w:val="007424B2"/>
    <w:rsid w:val="00745ED4"/>
    <w:rsid w:val="00750327"/>
    <w:rsid w:val="00752454"/>
    <w:rsid w:val="00753743"/>
    <w:rsid w:val="00756AF1"/>
    <w:rsid w:val="00756F10"/>
    <w:rsid w:val="00757FAE"/>
    <w:rsid w:val="00774A41"/>
    <w:rsid w:val="00775FA3"/>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E6ABA"/>
    <w:rsid w:val="007F3013"/>
    <w:rsid w:val="007F4614"/>
    <w:rsid w:val="007F6C6A"/>
    <w:rsid w:val="00804AA4"/>
    <w:rsid w:val="00804B68"/>
    <w:rsid w:val="00804F9A"/>
    <w:rsid w:val="008060C7"/>
    <w:rsid w:val="00807D1B"/>
    <w:rsid w:val="008130BF"/>
    <w:rsid w:val="0081532E"/>
    <w:rsid w:val="00823994"/>
    <w:rsid w:val="00824996"/>
    <w:rsid w:val="0082499C"/>
    <w:rsid w:val="008255EC"/>
    <w:rsid w:val="008264DD"/>
    <w:rsid w:val="0082768E"/>
    <w:rsid w:val="00831BCD"/>
    <w:rsid w:val="00835B4F"/>
    <w:rsid w:val="00844769"/>
    <w:rsid w:val="00844780"/>
    <w:rsid w:val="00847258"/>
    <w:rsid w:val="0084734E"/>
    <w:rsid w:val="00850C8B"/>
    <w:rsid w:val="008528B8"/>
    <w:rsid w:val="00853EFD"/>
    <w:rsid w:val="00856B0E"/>
    <w:rsid w:val="008629F3"/>
    <w:rsid w:val="00862A0E"/>
    <w:rsid w:val="008665A5"/>
    <w:rsid w:val="00870BE8"/>
    <w:rsid w:val="00871E1E"/>
    <w:rsid w:val="00875D2F"/>
    <w:rsid w:val="00876817"/>
    <w:rsid w:val="008877E6"/>
    <w:rsid w:val="00890345"/>
    <w:rsid w:val="00892532"/>
    <w:rsid w:val="008939A4"/>
    <w:rsid w:val="00895610"/>
    <w:rsid w:val="008A241B"/>
    <w:rsid w:val="008B077A"/>
    <w:rsid w:val="008B109D"/>
    <w:rsid w:val="008B11F4"/>
    <w:rsid w:val="008B2C72"/>
    <w:rsid w:val="008B486F"/>
    <w:rsid w:val="008B5194"/>
    <w:rsid w:val="008B6E4D"/>
    <w:rsid w:val="008C2705"/>
    <w:rsid w:val="008D062A"/>
    <w:rsid w:val="008D0C64"/>
    <w:rsid w:val="008D1481"/>
    <w:rsid w:val="008D1833"/>
    <w:rsid w:val="008D4EB7"/>
    <w:rsid w:val="008E00FE"/>
    <w:rsid w:val="008E1A29"/>
    <w:rsid w:val="008E4047"/>
    <w:rsid w:val="008E7D03"/>
    <w:rsid w:val="008F70C8"/>
    <w:rsid w:val="00900665"/>
    <w:rsid w:val="0090095F"/>
    <w:rsid w:val="00900E61"/>
    <w:rsid w:val="009035AE"/>
    <w:rsid w:val="0090448A"/>
    <w:rsid w:val="00905103"/>
    <w:rsid w:val="00905B87"/>
    <w:rsid w:val="009137A0"/>
    <w:rsid w:val="00922407"/>
    <w:rsid w:val="00922542"/>
    <w:rsid w:val="00922683"/>
    <w:rsid w:val="00927CCB"/>
    <w:rsid w:val="00930B5E"/>
    <w:rsid w:val="00931DCA"/>
    <w:rsid w:val="0093248C"/>
    <w:rsid w:val="00934C0D"/>
    <w:rsid w:val="00940561"/>
    <w:rsid w:val="009446FB"/>
    <w:rsid w:val="00944C4D"/>
    <w:rsid w:val="00945233"/>
    <w:rsid w:val="009462B2"/>
    <w:rsid w:val="00946975"/>
    <w:rsid w:val="00946B93"/>
    <w:rsid w:val="00953492"/>
    <w:rsid w:val="00954439"/>
    <w:rsid w:val="00955042"/>
    <w:rsid w:val="00955720"/>
    <w:rsid w:val="00962B21"/>
    <w:rsid w:val="009631C5"/>
    <w:rsid w:val="00963FEB"/>
    <w:rsid w:val="00964DC2"/>
    <w:rsid w:val="00965680"/>
    <w:rsid w:val="009724AF"/>
    <w:rsid w:val="0097465A"/>
    <w:rsid w:val="009779E3"/>
    <w:rsid w:val="00987EBB"/>
    <w:rsid w:val="00992DD1"/>
    <w:rsid w:val="00993DD7"/>
    <w:rsid w:val="009955D3"/>
    <w:rsid w:val="00995E59"/>
    <w:rsid w:val="009A4B84"/>
    <w:rsid w:val="009A60A1"/>
    <w:rsid w:val="009B05F6"/>
    <w:rsid w:val="009B20FD"/>
    <w:rsid w:val="009B4018"/>
    <w:rsid w:val="009B4938"/>
    <w:rsid w:val="009B5FAF"/>
    <w:rsid w:val="009B78D4"/>
    <w:rsid w:val="009C34F7"/>
    <w:rsid w:val="009C3ED6"/>
    <w:rsid w:val="009C405B"/>
    <w:rsid w:val="009C47AE"/>
    <w:rsid w:val="009D4FCD"/>
    <w:rsid w:val="009D70D0"/>
    <w:rsid w:val="009D768E"/>
    <w:rsid w:val="009E09E3"/>
    <w:rsid w:val="009E0EF1"/>
    <w:rsid w:val="009E207A"/>
    <w:rsid w:val="009F0DF1"/>
    <w:rsid w:val="009F67AB"/>
    <w:rsid w:val="009F7427"/>
    <w:rsid w:val="00A02CF3"/>
    <w:rsid w:val="00A05984"/>
    <w:rsid w:val="00A06724"/>
    <w:rsid w:val="00A108F8"/>
    <w:rsid w:val="00A126E5"/>
    <w:rsid w:val="00A13D8F"/>
    <w:rsid w:val="00A14360"/>
    <w:rsid w:val="00A16B9E"/>
    <w:rsid w:val="00A32239"/>
    <w:rsid w:val="00A334FD"/>
    <w:rsid w:val="00A41EC9"/>
    <w:rsid w:val="00A43760"/>
    <w:rsid w:val="00A54BAE"/>
    <w:rsid w:val="00A54F1B"/>
    <w:rsid w:val="00A56F8D"/>
    <w:rsid w:val="00A60094"/>
    <w:rsid w:val="00A60545"/>
    <w:rsid w:val="00A61637"/>
    <w:rsid w:val="00A6330C"/>
    <w:rsid w:val="00A716F5"/>
    <w:rsid w:val="00A731FF"/>
    <w:rsid w:val="00A750D8"/>
    <w:rsid w:val="00A75372"/>
    <w:rsid w:val="00A774AD"/>
    <w:rsid w:val="00A77586"/>
    <w:rsid w:val="00A7795D"/>
    <w:rsid w:val="00A80063"/>
    <w:rsid w:val="00A83647"/>
    <w:rsid w:val="00A845F8"/>
    <w:rsid w:val="00A84AB5"/>
    <w:rsid w:val="00A86EB1"/>
    <w:rsid w:val="00A87D2F"/>
    <w:rsid w:val="00AA0E89"/>
    <w:rsid w:val="00AA3622"/>
    <w:rsid w:val="00AB2361"/>
    <w:rsid w:val="00AC03F1"/>
    <w:rsid w:val="00AC11E7"/>
    <w:rsid w:val="00AC3BE7"/>
    <w:rsid w:val="00AC4B4D"/>
    <w:rsid w:val="00AD0386"/>
    <w:rsid w:val="00AD0843"/>
    <w:rsid w:val="00AD2B6B"/>
    <w:rsid w:val="00AD45FA"/>
    <w:rsid w:val="00AD5305"/>
    <w:rsid w:val="00AE0AB8"/>
    <w:rsid w:val="00AE0B40"/>
    <w:rsid w:val="00AE0FFD"/>
    <w:rsid w:val="00AE3A80"/>
    <w:rsid w:val="00AE6AD7"/>
    <w:rsid w:val="00AE75F4"/>
    <w:rsid w:val="00AF1DFA"/>
    <w:rsid w:val="00AF3FB3"/>
    <w:rsid w:val="00AF79EA"/>
    <w:rsid w:val="00B0095B"/>
    <w:rsid w:val="00B128DF"/>
    <w:rsid w:val="00B158C4"/>
    <w:rsid w:val="00B16E93"/>
    <w:rsid w:val="00B1700A"/>
    <w:rsid w:val="00B2005B"/>
    <w:rsid w:val="00B2366D"/>
    <w:rsid w:val="00B23E32"/>
    <w:rsid w:val="00B24989"/>
    <w:rsid w:val="00B32321"/>
    <w:rsid w:val="00B3270A"/>
    <w:rsid w:val="00B3780A"/>
    <w:rsid w:val="00B51978"/>
    <w:rsid w:val="00B51FB0"/>
    <w:rsid w:val="00B53324"/>
    <w:rsid w:val="00B5478E"/>
    <w:rsid w:val="00B6248E"/>
    <w:rsid w:val="00B62A20"/>
    <w:rsid w:val="00B65EB3"/>
    <w:rsid w:val="00B70EA0"/>
    <w:rsid w:val="00B716F5"/>
    <w:rsid w:val="00B73AA3"/>
    <w:rsid w:val="00B84BE7"/>
    <w:rsid w:val="00B85E93"/>
    <w:rsid w:val="00B875A0"/>
    <w:rsid w:val="00BA26BD"/>
    <w:rsid w:val="00BB62D1"/>
    <w:rsid w:val="00BC3607"/>
    <w:rsid w:val="00BD28D6"/>
    <w:rsid w:val="00BD5C08"/>
    <w:rsid w:val="00BE0335"/>
    <w:rsid w:val="00BE0352"/>
    <w:rsid w:val="00BE16C2"/>
    <w:rsid w:val="00BE52DD"/>
    <w:rsid w:val="00BE6D34"/>
    <w:rsid w:val="00BF6227"/>
    <w:rsid w:val="00C012C5"/>
    <w:rsid w:val="00C07091"/>
    <w:rsid w:val="00C12009"/>
    <w:rsid w:val="00C17D24"/>
    <w:rsid w:val="00C2139A"/>
    <w:rsid w:val="00C25B63"/>
    <w:rsid w:val="00C26314"/>
    <w:rsid w:val="00C34971"/>
    <w:rsid w:val="00C41EF1"/>
    <w:rsid w:val="00C44B07"/>
    <w:rsid w:val="00C45303"/>
    <w:rsid w:val="00C47F64"/>
    <w:rsid w:val="00C5275B"/>
    <w:rsid w:val="00C574E1"/>
    <w:rsid w:val="00C57D9B"/>
    <w:rsid w:val="00C600B6"/>
    <w:rsid w:val="00C61781"/>
    <w:rsid w:val="00C62E03"/>
    <w:rsid w:val="00C64373"/>
    <w:rsid w:val="00C656E2"/>
    <w:rsid w:val="00C66E2A"/>
    <w:rsid w:val="00C7634A"/>
    <w:rsid w:val="00C763D9"/>
    <w:rsid w:val="00C83F3A"/>
    <w:rsid w:val="00C91E05"/>
    <w:rsid w:val="00C93E9F"/>
    <w:rsid w:val="00C9467D"/>
    <w:rsid w:val="00C961A2"/>
    <w:rsid w:val="00C97B88"/>
    <w:rsid w:val="00CA2593"/>
    <w:rsid w:val="00CA6A93"/>
    <w:rsid w:val="00CA6AB5"/>
    <w:rsid w:val="00CB05A8"/>
    <w:rsid w:val="00CB1C1C"/>
    <w:rsid w:val="00CB3DFA"/>
    <w:rsid w:val="00CB4E12"/>
    <w:rsid w:val="00CC2C80"/>
    <w:rsid w:val="00CC4DA7"/>
    <w:rsid w:val="00CC5613"/>
    <w:rsid w:val="00CD3DAD"/>
    <w:rsid w:val="00CE2899"/>
    <w:rsid w:val="00CE410C"/>
    <w:rsid w:val="00CE4488"/>
    <w:rsid w:val="00CF2E3E"/>
    <w:rsid w:val="00CF512E"/>
    <w:rsid w:val="00CF58CF"/>
    <w:rsid w:val="00CF7D10"/>
    <w:rsid w:val="00D071F3"/>
    <w:rsid w:val="00D10C46"/>
    <w:rsid w:val="00D12716"/>
    <w:rsid w:val="00D16067"/>
    <w:rsid w:val="00D22449"/>
    <w:rsid w:val="00D226F4"/>
    <w:rsid w:val="00D25373"/>
    <w:rsid w:val="00D25E1A"/>
    <w:rsid w:val="00D2735E"/>
    <w:rsid w:val="00D2749C"/>
    <w:rsid w:val="00D33B55"/>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1A5F"/>
    <w:rsid w:val="00D664E9"/>
    <w:rsid w:val="00D6728B"/>
    <w:rsid w:val="00D708CC"/>
    <w:rsid w:val="00D729F3"/>
    <w:rsid w:val="00D76242"/>
    <w:rsid w:val="00D7673C"/>
    <w:rsid w:val="00D7761E"/>
    <w:rsid w:val="00D77806"/>
    <w:rsid w:val="00D8279A"/>
    <w:rsid w:val="00D91C00"/>
    <w:rsid w:val="00D945B2"/>
    <w:rsid w:val="00D9696F"/>
    <w:rsid w:val="00DA379A"/>
    <w:rsid w:val="00DA4B85"/>
    <w:rsid w:val="00DA585F"/>
    <w:rsid w:val="00DB2DB6"/>
    <w:rsid w:val="00DB482F"/>
    <w:rsid w:val="00DB7F1E"/>
    <w:rsid w:val="00DC037B"/>
    <w:rsid w:val="00DC551C"/>
    <w:rsid w:val="00DD2879"/>
    <w:rsid w:val="00DD2C03"/>
    <w:rsid w:val="00DD43C0"/>
    <w:rsid w:val="00DE152F"/>
    <w:rsid w:val="00DE16EC"/>
    <w:rsid w:val="00DE5DF5"/>
    <w:rsid w:val="00DF3AFA"/>
    <w:rsid w:val="00DF407F"/>
    <w:rsid w:val="00DF6878"/>
    <w:rsid w:val="00DF6EB8"/>
    <w:rsid w:val="00DF7D5C"/>
    <w:rsid w:val="00DF7DDD"/>
    <w:rsid w:val="00E0235F"/>
    <w:rsid w:val="00E03F2F"/>
    <w:rsid w:val="00E127FB"/>
    <w:rsid w:val="00E15FF9"/>
    <w:rsid w:val="00E24898"/>
    <w:rsid w:val="00E31EFC"/>
    <w:rsid w:val="00E3296B"/>
    <w:rsid w:val="00E3417B"/>
    <w:rsid w:val="00E34315"/>
    <w:rsid w:val="00E36F4F"/>
    <w:rsid w:val="00E37BDF"/>
    <w:rsid w:val="00E43189"/>
    <w:rsid w:val="00E45B2B"/>
    <w:rsid w:val="00E472E8"/>
    <w:rsid w:val="00E53165"/>
    <w:rsid w:val="00E62ABC"/>
    <w:rsid w:val="00E6547A"/>
    <w:rsid w:val="00E72CF5"/>
    <w:rsid w:val="00E738DC"/>
    <w:rsid w:val="00E74638"/>
    <w:rsid w:val="00E74803"/>
    <w:rsid w:val="00E75590"/>
    <w:rsid w:val="00E805F1"/>
    <w:rsid w:val="00E81AF9"/>
    <w:rsid w:val="00E823D7"/>
    <w:rsid w:val="00E82F4C"/>
    <w:rsid w:val="00E8448A"/>
    <w:rsid w:val="00E86DDD"/>
    <w:rsid w:val="00E90D2C"/>
    <w:rsid w:val="00E944E8"/>
    <w:rsid w:val="00E97EE1"/>
    <w:rsid w:val="00EA776A"/>
    <w:rsid w:val="00EB1084"/>
    <w:rsid w:val="00EB68CB"/>
    <w:rsid w:val="00EC06A1"/>
    <w:rsid w:val="00EC0BAF"/>
    <w:rsid w:val="00EC411D"/>
    <w:rsid w:val="00EC7E8D"/>
    <w:rsid w:val="00ED36DD"/>
    <w:rsid w:val="00ED74C3"/>
    <w:rsid w:val="00EE11A0"/>
    <w:rsid w:val="00EE6D2B"/>
    <w:rsid w:val="00EF7256"/>
    <w:rsid w:val="00F00C69"/>
    <w:rsid w:val="00F013FE"/>
    <w:rsid w:val="00F038EC"/>
    <w:rsid w:val="00F05FB3"/>
    <w:rsid w:val="00F07607"/>
    <w:rsid w:val="00F10F7E"/>
    <w:rsid w:val="00F1108C"/>
    <w:rsid w:val="00F134DF"/>
    <w:rsid w:val="00F15C47"/>
    <w:rsid w:val="00F16379"/>
    <w:rsid w:val="00F20A4E"/>
    <w:rsid w:val="00F21A9B"/>
    <w:rsid w:val="00F27140"/>
    <w:rsid w:val="00F2783F"/>
    <w:rsid w:val="00F31C28"/>
    <w:rsid w:val="00F3429B"/>
    <w:rsid w:val="00F36D65"/>
    <w:rsid w:val="00F43C8D"/>
    <w:rsid w:val="00F4494B"/>
    <w:rsid w:val="00F472C1"/>
    <w:rsid w:val="00F50210"/>
    <w:rsid w:val="00F50AD1"/>
    <w:rsid w:val="00F50E76"/>
    <w:rsid w:val="00F52809"/>
    <w:rsid w:val="00F55074"/>
    <w:rsid w:val="00F56B75"/>
    <w:rsid w:val="00F62A1A"/>
    <w:rsid w:val="00F63B9A"/>
    <w:rsid w:val="00F71485"/>
    <w:rsid w:val="00F733B0"/>
    <w:rsid w:val="00F76EEC"/>
    <w:rsid w:val="00F8011F"/>
    <w:rsid w:val="00F82B0F"/>
    <w:rsid w:val="00F85E53"/>
    <w:rsid w:val="00F94B61"/>
    <w:rsid w:val="00F95CCF"/>
    <w:rsid w:val="00F968A2"/>
    <w:rsid w:val="00F97A5C"/>
    <w:rsid w:val="00FA31B5"/>
    <w:rsid w:val="00FA4CDD"/>
    <w:rsid w:val="00FA6C21"/>
    <w:rsid w:val="00FA6FAD"/>
    <w:rsid w:val="00FB1A9B"/>
    <w:rsid w:val="00FB5040"/>
    <w:rsid w:val="00FB75DA"/>
    <w:rsid w:val="00FC013A"/>
    <w:rsid w:val="00FC041C"/>
    <w:rsid w:val="00FC345B"/>
    <w:rsid w:val="00FC5C29"/>
    <w:rsid w:val="00FD15F3"/>
    <w:rsid w:val="00FD54D8"/>
    <w:rsid w:val="00FD5F65"/>
    <w:rsid w:val="00FD61F6"/>
    <w:rsid w:val="00FD71AA"/>
    <w:rsid w:val="00FD7FBB"/>
    <w:rsid w:val="00FE48DC"/>
    <w:rsid w:val="00FE5A6C"/>
    <w:rsid w:val="00FF03B7"/>
    <w:rsid w:val="00FF3A8D"/>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 w:type="character" w:customStyle="1" w:styleId="casenumber">
    <w:name w:val="casenumber"/>
    <w:rsid w:val="00753743"/>
  </w:style>
  <w:style w:type="character" w:customStyle="1" w:styleId="divider1">
    <w:name w:val="divider1"/>
    <w:rsid w:val="0075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752748992">
      <w:bodyDiv w:val="1"/>
      <w:marLeft w:val="0"/>
      <w:marRight w:val="0"/>
      <w:marTop w:val="0"/>
      <w:marBottom w:val="0"/>
      <w:divBdr>
        <w:top w:val="none" w:sz="0" w:space="0" w:color="auto"/>
        <w:left w:val="none" w:sz="0" w:space="0" w:color="auto"/>
        <w:bottom w:val="none" w:sz="0" w:space="0" w:color="auto"/>
        <w:right w:val="none" w:sz="0" w:space="0" w:color="auto"/>
      </w:divBdr>
    </w:div>
    <w:div w:id="1333148269">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DEC9-CCAF-48EB-B4B9-483DFA04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 Parish Council</cp:lastModifiedBy>
  <cp:revision>15</cp:revision>
  <cp:lastPrinted>2018-11-03T09:26:00Z</cp:lastPrinted>
  <dcterms:created xsi:type="dcterms:W3CDTF">2018-11-02T07:23:00Z</dcterms:created>
  <dcterms:modified xsi:type="dcterms:W3CDTF">2018-11-19T07:54:00Z</dcterms:modified>
</cp:coreProperties>
</file>